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" w:line="276" w:lineRule="auto"/>
        <w:ind w:left="1175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  <w:drawing>
          <wp:inline distB="0" distT="0" distL="0" distR="0">
            <wp:extent cx="6645910" cy="1802130"/>
            <wp:effectExtent b="0" l="0" r="0" t="0"/>
            <wp:docPr id="17313478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02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VERBALE n. 2 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Verifica Intermedia PEI   </w:t>
      </w:r>
    </w:p>
    <w:p w:rsidR="00000000" w:rsidDel="00000000" w:rsidP="00000000" w:rsidRDefault="00000000" w:rsidRPr="00000000" w14:paraId="00000005">
      <w:pPr>
        <w:spacing w:after="0" w:line="480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giorno  ……….alle ore……….., presso la sede del PLESSO “………………”, si riunisce il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G.L.O.,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presenza, previa convocazione, per l’alunno/a …………………….. classe …….. sez. …….. </w:t>
      </w:r>
    </w:p>
    <w:p w:rsidR="00000000" w:rsidDel="00000000" w:rsidP="00000000" w:rsidRDefault="00000000" w:rsidRPr="00000000" w14:paraId="00000007">
      <w:pPr>
        <w:spacing w:after="0" w:line="48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punti all’ordine del giorno sono i seguenti: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intermedia del Piano Educativo Individualizzato (PEI): analisi dei progressi dell'alunno e valutazione dell'efficacia di interventi, strategie e strumenti;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revisione in itinere di obiettivi e metodologie;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Varie ed eventuali.</w:t>
      </w:r>
    </w:p>
    <w:p w:rsidR="00000000" w:rsidDel="00000000" w:rsidP="00000000" w:rsidRDefault="00000000" w:rsidRPr="00000000" w14:paraId="0000000B">
      <w:pPr>
        <w:keepNext w:val="1"/>
        <w:keepLines w:val="1"/>
        <w:pBdr>
          <w:bottom w:color="000000" w:space="1" w:sz="4" w:val="single"/>
        </w:pBdr>
        <w:spacing w:after="0" w:line="259" w:lineRule="auto"/>
        <w:ind w:left="428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keepLines w:val="1"/>
        <w:pBdr>
          <w:bottom w:color="000000" w:space="1" w:sz="4" w:val="single"/>
        </w:pBdr>
        <w:spacing w:after="0" w:line="259" w:lineRule="auto"/>
        <w:ind w:left="428" w:hanging="360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Composizione del GLO - Gruppo di Lavoro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Operativo per l’inclusione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Art. 15, commi 10 e 11 della L. 104/1992 (come modif. dal D. Lgs 96/2019) </w:t>
      </w:r>
    </w:p>
    <w:tbl>
      <w:tblPr>
        <w:tblStyle w:val="Table1"/>
        <w:tblW w:w="10262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3714"/>
        <w:gridCol w:w="3287"/>
        <w:tblGridChange w:id="0">
          <w:tblGrid>
            <w:gridCol w:w="3261"/>
            <w:gridCol w:w="3714"/>
            <w:gridCol w:w="32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e Cognome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*specificare a quale titolo ciascun componente interviene al GLO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Firme</w:t>
            </w:r>
          </w:p>
        </w:tc>
      </w:tr>
      <w:tr>
        <w:trPr>
          <w:cantSplit w:val="0"/>
          <w:trHeight w:val="44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Dott.ssa Paola Vitolo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Dirigente Scolastico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Referente inclusione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Dott.ssa De Lucia Maria Carmela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Referente Neuropsichiatria Infantile/ Unità Medica di Valutazione del caso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Dott. Paolozzi Giuseppe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F.T.A.S.L.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Sig.ra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Madre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Sig.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Padre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Terapista 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Assistente all’autonomia /educatore /personale educativo 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Coordinatore/ice  della classe </w:t>
            </w:r>
          </w:p>
          <w:p w:rsidR="00000000" w:rsidDel="00000000" w:rsidP="00000000" w:rsidRDefault="00000000" w:rsidRPr="00000000" w14:paraId="0000002B">
            <w:pPr>
              <w:spacing w:after="0" w:line="259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* Il Consiglio di classe/team docenti contitolari della classe ha condiviso il PEI durante lo scrutinio del …………......</w:t>
            </w:r>
          </w:p>
          <w:p w:rsidR="00000000" w:rsidDel="00000000" w:rsidP="00000000" w:rsidRDefault="00000000" w:rsidRPr="00000000" w14:paraId="0000002C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Si allega foglio firme.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426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Docente di sostegno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59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Presiede l’incontro la dott.ssa Vitolo Paola. 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color w:val="ee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ee0000"/>
          <w:sz w:val="24"/>
          <w:szCs w:val="24"/>
          <w:rtl w:val="0"/>
        </w:rPr>
        <w:t xml:space="preserve">Presiede l’incontro il/la prof./prof.ssa/insegnate  __________________, su delega del Dirigente con prot. n.4608 del 25/09/2025.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15abl2p7eq3u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Funge da segretario/a il/la prof./prof.ssa/insegnate  ________________</w:t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Aperta la seduta, si procede ad esaminare i punti all’o.d.g.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intermedia del Piano Educativo Individualizzato (PEI): analisi dei progressi dell'alunno e valutazione dell'efficacia di interventi, strategie e strumenti</w:t>
      </w:r>
    </w:p>
    <w:p w:rsidR="00000000" w:rsidDel="00000000" w:rsidP="00000000" w:rsidRDefault="00000000" w:rsidRPr="00000000" w14:paraId="00000038">
      <w:pPr>
        <w:tabs>
          <w:tab w:val="left" w:leader="none" w:pos="284"/>
        </w:tabs>
        <w:spacing w:after="0" w:line="360" w:lineRule="auto"/>
        <w:ind w:left="644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84"/>
        </w:tabs>
        <w:spacing w:after="0" w:line="360" w:lineRule="auto"/>
        <w:ind w:left="142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Sulla base delle specificità cliniche del profilo di funzionamento (o diagnosi funzionale), dei ritmi di apprendimento e dei punti di forza dell'allievo/a, gli obiettivi previsti fino ad ora dalla programmazione educativo-didattica del Piano Educativo Individualizzato P.E.I. si ritengono:</w:t>
      </w:r>
    </w:p>
    <w:p w:rsidR="00000000" w:rsidDel="00000000" w:rsidP="00000000" w:rsidRDefault="00000000" w:rsidRPr="00000000" w14:paraId="0000003A">
      <w:pPr>
        <w:tabs>
          <w:tab w:val="left" w:leader="none" w:pos="284"/>
        </w:tabs>
        <w:spacing w:after="0" w:line="360" w:lineRule="auto"/>
        <w:ind w:left="284" w:firstLine="0"/>
        <w:jc w:val="both"/>
        <w:rPr>
          <w:rFonts w:ascii="Times" w:cs="Times" w:eastAsia="Times" w:hAnsi="Times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51"/>
        </w:tabs>
        <w:spacing w:after="0" w:line="360" w:lineRule="auto"/>
        <w:ind w:left="709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☐ pienamente raggiunti</w:t>
      </w:r>
    </w:p>
    <w:p w:rsidR="00000000" w:rsidDel="00000000" w:rsidP="00000000" w:rsidRDefault="00000000" w:rsidRPr="00000000" w14:paraId="0000003C">
      <w:pPr>
        <w:tabs>
          <w:tab w:val="left" w:leader="none" w:pos="851"/>
        </w:tabs>
        <w:spacing w:after="0" w:line="360" w:lineRule="auto"/>
        <w:ind w:left="709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☐ parzialmente raggiunti</w:t>
      </w:r>
    </w:p>
    <w:p w:rsidR="00000000" w:rsidDel="00000000" w:rsidP="00000000" w:rsidRDefault="00000000" w:rsidRPr="00000000" w14:paraId="0000003D">
      <w:pPr>
        <w:tabs>
          <w:tab w:val="left" w:leader="none" w:pos="851"/>
        </w:tabs>
        <w:spacing w:after="0" w:line="360" w:lineRule="auto"/>
        <w:ind w:left="709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☐ non raggiunti</w:t>
      </w:r>
    </w:p>
    <w:p w:rsidR="00000000" w:rsidDel="00000000" w:rsidP="00000000" w:rsidRDefault="00000000" w:rsidRPr="00000000" w14:paraId="0000003E">
      <w:pPr>
        <w:tabs>
          <w:tab w:val="left" w:leader="none" w:pos="284"/>
        </w:tabs>
        <w:spacing w:after="0" w:line="360" w:lineRule="auto"/>
        <w:jc w:val="both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84"/>
        </w:tabs>
        <w:spacing w:after="0" w:line="360" w:lineRule="auto"/>
        <w:jc w:val="both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sz w:val="24"/>
          <w:szCs w:val="24"/>
          <w:rtl w:val="0"/>
        </w:rPr>
        <w:t xml:space="preserve">Note sulla valutazione dei progressi e sull'efficacia degli interventi: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revisione in itinere di obiettivi e metodologie</w:t>
      </w:r>
    </w:p>
    <w:p w:rsidR="00000000" w:rsidDel="00000000" w:rsidP="00000000" w:rsidRDefault="00000000" w:rsidRPr="00000000" w14:paraId="00000043">
      <w:pPr>
        <w:tabs>
          <w:tab w:val="left" w:leader="none" w:pos="284"/>
        </w:tabs>
        <w:spacing w:after="0" w:line="360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284"/>
        </w:tabs>
        <w:spacing w:after="0" w:line="360" w:lineRule="auto"/>
        <w:ind w:left="142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In merito alla revisione operata sugli obiettivi educativo-didattici, sugli interventi specifici, sugli strumenti, sulle strategie e sulle metodologie didattiche indicate nel Piano Educativo Individualizzato, il G.L.O. ritiene di:</w:t>
      </w:r>
    </w:p>
    <w:p w:rsidR="00000000" w:rsidDel="00000000" w:rsidP="00000000" w:rsidRDefault="00000000" w:rsidRPr="00000000" w14:paraId="00000045">
      <w:pPr>
        <w:spacing w:after="0" w:line="360" w:lineRule="auto"/>
        <w:ind w:left="709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☐ non apportare alcuna modifica o integrazione</w:t>
      </w:r>
    </w:p>
    <w:p w:rsidR="00000000" w:rsidDel="00000000" w:rsidP="00000000" w:rsidRDefault="00000000" w:rsidRPr="00000000" w14:paraId="00000046">
      <w:pPr>
        <w:spacing w:after="0" w:line="360" w:lineRule="auto"/>
        <w:ind w:left="709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☐ apportare le seguenti modifiche o integrazioni</w:t>
      </w:r>
    </w:p>
    <w:p w:rsidR="00000000" w:rsidDel="00000000" w:rsidP="00000000" w:rsidRDefault="00000000" w:rsidRPr="00000000" w14:paraId="00000047">
      <w:pPr>
        <w:spacing w:after="0" w:line="360" w:lineRule="auto"/>
        <w:ind w:left="709" w:firstLine="0"/>
        <w:jc w:val="both"/>
        <w:rPr>
          <w:rFonts w:ascii="Times" w:cs="Times" w:eastAsia="Times" w:hAnsi="Times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Dettaglio delle modifiche e degli aggiornamenti apportati: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Varie ed eventuali: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00" w:before="0" w:line="360" w:lineRule="auto"/>
        <w:ind w:left="0" w:right="0" w:firstLine="0"/>
        <w:jc w:val="both"/>
        <w:rPr>
          <w:rFonts w:ascii="Times" w:cs="Times" w:eastAsia="Times" w:hAnsi="Times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essendoci altro da trattare, la riunione viene chiusa alle ore ____________.</w:t>
      </w:r>
    </w:p>
    <w:p w:rsidR="00000000" w:rsidDel="00000000" w:rsidP="00000000" w:rsidRDefault="00000000" w:rsidRPr="00000000" w14:paraId="00000053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verbale viene letto, approvato e sottoscritto.</w:t>
      </w:r>
    </w:p>
    <w:p w:rsidR="00000000" w:rsidDel="00000000" w:rsidP="00000000" w:rsidRDefault="00000000" w:rsidRPr="00000000" w14:paraId="0000005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Macerata Campania, ____________</w:t>
      </w:r>
    </w:p>
    <w:p w:rsidR="00000000" w:rsidDel="00000000" w:rsidP="00000000" w:rsidRDefault="00000000" w:rsidRPr="00000000" w14:paraId="00000056">
      <w:pPr>
        <w:tabs>
          <w:tab w:val="left" w:leader="none" w:pos="9639"/>
        </w:tabs>
        <w:spacing w:after="120" w:before="24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Segretario/a                                                                                                             Presidente</w:t>
      </w:r>
    </w:p>
    <w:p w:rsidR="00000000" w:rsidDel="00000000" w:rsidP="00000000" w:rsidRDefault="00000000" w:rsidRPr="00000000" w14:paraId="0000005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                                                                                  _______________________     </w:t>
      </w: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</w:t>
      </w:r>
    </w:p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        </w:t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Consiglio di classe …………  SCRUTINIO data……………………</w:t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3"/>
        <w:gridCol w:w="3484"/>
        <w:gridCol w:w="3469"/>
        <w:tblGridChange w:id="0">
          <w:tblGrid>
            <w:gridCol w:w="3503"/>
            <w:gridCol w:w="3484"/>
            <w:gridCol w:w="34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DOCENTE    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NOME/COGNOME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DISCIPLINA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72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D7D5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D7D59"/>
    <w:rPr>
      <w:rFonts w:ascii="Tahoma" w:cs="Tahoma" w:hAnsi="Tahoma"/>
      <w:sz w:val="16"/>
      <w:szCs w:val="16"/>
    </w:rPr>
  </w:style>
  <w:style w:type="paragraph" w:styleId="Paragrafoelenco">
    <w:name w:val="List Paragraph"/>
    <w:basedOn w:val="Normale"/>
    <w:uiPriority w:val="34"/>
    <w:qFormat w:val="1"/>
    <w:rsid w:val="008F3435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FE4D6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essunaspaziatura">
    <w:name w:val="No Spacing"/>
    <w:uiPriority w:val="1"/>
    <w:qFormat w:val="1"/>
    <w:rsid w:val="00F24DA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 w:val="1"/>
    <w:rsid w:val="00BB6AAF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 w:val="1"/>
    <w:unhideWhenUsed w:val="1"/>
    <w:qFormat w:val="1"/>
    <w:rsid w:val="00AF1857"/>
    <w:pPr>
      <w:widowControl w:val="0"/>
      <w:autoSpaceDE w:val="0"/>
      <w:autoSpaceDN w:val="0"/>
      <w:spacing w:after="0" w:line="240" w:lineRule="auto"/>
    </w:pPr>
    <w:rPr>
      <w:rFonts w:ascii="Tahoma" w:cs="Tahoma" w:eastAsia="Tahoma" w:hAnsi="Tahoma"/>
      <w:sz w:val="20"/>
      <w:szCs w:val="20"/>
      <w:lang w:eastAsia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semiHidden w:val="1"/>
    <w:rsid w:val="00AF1857"/>
    <w:rPr>
      <w:rFonts w:ascii="Tahoma" w:cs="Tahoma" w:eastAsia="Tahoma" w:hAnsi="Tahoma"/>
      <w:sz w:val="20"/>
      <w:szCs w:val="20"/>
      <w:lang w:eastAsia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584F9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84F9D"/>
  </w:style>
  <w:style w:type="paragraph" w:styleId="Pidipagina">
    <w:name w:val="footer"/>
    <w:basedOn w:val="Normale"/>
    <w:link w:val="PidipaginaCarattere"/>
    <w:uiPriority w:val="99"/>
    <w:unhideWhenUsed w:val="1"/>
    <w:rsid w:val="00584F9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84F9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MXpvBUqXOVynnv2gR6yL02BV7w==">CgMxLjAyDmguMTVhYmwycDdlcTN1OAByITFHZE1ESzJlSUgzSHRQTTFrdzFyUWpWYlV1ZlRhc1pDcw==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2026-01-12T17:37:00Z</dcterms:created>
  <dc:creator>concetta palumbo</dc:creator>
</cp:coreProperties>
</file>