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8F10C" w14:textId="77777777" w:rsidR="00B711EE" w:rsidRDefault="00B711EE" w:rsidP="00B711EE">
      <w:pPr>
        <w:pStyle w:val="Intestazione"/>
        <w:jc w:val="center"/>
        <w:rPr>
          <w:rFonts w:ascii="Arial Narrow" w:hAnsi="Arial Narrow"/>
          <w:b/>
          <w:sz w:val="36"/>
          <w:szCs w:val="36"/>
        </w:rPr>
      </w:pPr>
    </w:p>
    <w:p w14:paraId="70644F25" w14:textId="3FD39515" w:rsidR="00B711EE" w:rsidRDefault="00B711EE" w:rsidP="00B711EE">
      <w:pPr>
        <w:pStyle w:val="Intestazione"/>
        <w:tabs>
          <w:tab w:val="left" w:pos="142"/>
        </w:tabs>
        <w:ind w:left="-284"/>
        <w:jc w:val="center"/>
        <w:rPr>
          <w:i/>
          <w:sz w:val="24"/>
          <w:szCs w:val="24"/>
        </w:rPr>
      </w:pPr>
      <w:r>
        <w:rPr>
          <w:i/>
          <w:noProof/>
          <w:sz w:val="24"/>
          <w:szCs w:val="24"/>
          <w:lang w:eastAsia="it-IT"/>
        </w:rPr>
        <w:drawing>
          <wp:inline distT="0" distB="0" distL="0" distR="0" wp14:anchorId="5481D9CA" wp14:editId="148CEADC">
            <wp:extent cx="3695700" cy="1114425"/>
            <wp:effectExtent l="19050" t="0" r="0" b="0"/>
            <wp:docPr id="1" name="Immagine 1" descr="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n"/>
                    <pic:cNvPicPr>
                      <a:picLocks noChangeAspect="1" noChangeArrowheads="1"/>
                    </pic:cNvPicPr>
                  </pic:nvPicPr>
                  <pic:blipFill>
                    <a:blip r:embed="rId5"/>
                    <a:srcRect/>
                    <a:stretch>
                      <a:fillRect/>
                    </a:stretch>
                  </pic:blipFill>
                  <pic:spPr bwMode="auto">
                    <a:xfrm>
                      <a:off x="0" y="0"/>
                      <a:ext cx="3695700" cy="1114425"/>
                    </a:xfrm>
                    <a:prstGeom prst="rect">
                      <a:avLst/>
                    </a:prstGeom>
                    <a:noFill/>
                    <a:ln w="9525">
                      <a:noFill/>
                      <a:miter lim="800000"/>
                      <a:headEnd/>
                      <a:tailEnd/>
                    </a:ln>
                  </pic:spPr>
                </pic:pic>
              </a:graphicData>
            </a:graphic>
          </wp:inline>
        </w:drawing>
      </w:r>
    </w:p>
    <w:p w14:paraId="533D440A" w14:textId="77777777" w:rsidR="00B711EE" w:rsidRDefault="00B711EE" w:rsidP="00B711EE">
      <w:pPr>
        <w:pStyle w:val="Intestazione"/>
        <w:tabs>
          <w:tab w:val="left" w:pos="142"/>
        </w:tabs>
        <w:ind w:left="-284"/>
        <w:jc w:val="center"/>
        <w:rPr>
          <w:i/>
          <w:sz w:val="24"/>
          <w:szCs w:val="24"/>
        </w:rPr>
      </w:pPr>
    </w:p>
    <w:p w14:paraId="70680860" w14:textId="77777777" w:rsidR="00B711EE" w:rsidRDefault="00B711EE" w:rsidP="00B711EE">
      <w:pPr>
        <w:pStyle w:val="Intestazione"/>
        <w:tabs>
          <w:tab w:val="left" w:pos="142"/>
        </w:tabs>
        <w:ind w:left="-284"/>
        <w:jc w:val="center"/>
        <w:rPr>
          <w:i/>
          <w:sz w:val="24"/>
          <w:szCs w:val="24"/>
        </w:rPr>
      </w:pPr>
    </w:p>
    <w:p w14:paraId="6216356C" w14:textId="77777777" w:rsidR="00B711EE" w:rsidRPr="00FF60D3" w:rsidRDefault="00B711EE" w:rsidP="00B711EE">
      <w:pPr>
        <w:pStyle w:val="Intestazione"/>
        <w:tabs>
          <w:tab w:val="left" w:pos="142"/>
        </w:tabs>
        <w:ind w:left="-284"/>
        <w:jc w:val="center"/>
        <w:rPr>
          <w:i/>
          <w:sz w:val="24"/>
          <w:szCs w:val="24"/>
        </w:rPr>
      </w:pPr>
      <w:r w:rsidRPr="00FF60D3">
        <w:rPr>
          <w:i/>
          <w:sz w:val="24"/>
          <w:szCs w:val="24"/>
        </w:rPr>
        <w:t>MINISTERO DELL’ISTRUZIONE, DELL’UNIVERSITA’ E DELLA RICERCA</w:t>
      </w:r>
    </w:p>
    <w:p w14:paraId="090C5577" w14:textId="77777777" w:rsidR="00B711EE" w:rsidRPr="00FF60D3" w:rsidRDefault="00B711EE" w:rsidP="00B711EE">
      <w:pPr>
        <w:pStyle w:val="Intestazione"/>
        <w:tabs>
          <w:tab w:val="left" w:pos="142"/>
        </w:tabs>
        <w:ind w:left="-284"/>
        <w:jc w:val="center"/>
        <w:rPr>
          <w:b/>
          <w:sz w:val="24"/>
          <w:szCs w:val="24"/>
        </w:rPr>
      </w:pPr>
      <w:r w:rsidRPr="00FF60D3">
        <w:rPr>
          <w:b/>
          <w:sz w:val="24"/>
          <w:szCs w:val="24"/>
        </w:rPr>
        <w:t xml:space="preserve">ISTITUTO COMPRENSIVO AD INDIRIZZO MUSICALE </w:t>
      </w:r>
    </w:p>
    <w:p w14:paraId="20269C2D" w14:textId="050FD012" w:rsidR="00B711EE" w:rsidRPr="00FF60D3" w:rsidRDefault="00B711EE" w:rsidP="00B711EE">
      <w:pPr>
        <w:jc w:val="center"/>
        <w:rPr>
          <w:sz w:val="24"/>
          <w:szCs w:val="24"/>
        </w:rPr>
      </w:pPr>
      <w:r w:rsidRPr="00FF60D3">
        <w:rPr>
          <w:b/>
          <w:sz w:val="24"/>
          <w:szCs w:val="24"/>
        </w:rPr>
        <w:t xml:space="preserve">DISTRETTO N. 16  </w:t>
      </w:r>
      <w:r w:rsidR="00A639F3">
        <w:rPr>
          <w:b/>
          <w:sz w:val="24"/>
          <w:szCs w:val="24"/>
        </w:rPr>
        <w:t>M</w:t>
      </w:r>
      <w:r w:rsidRPr="00FF60D3">
        <w:rPr>
          <w:sz w:val="24"/>
          <w:szCs w:val="24"/>
        </w:rPr>
        <w:t>acerata Campania (CE) Via Roma,11</w:t>
      </w:r>
    </w:p>
    <w:p w14:paraId="044224CC" w14:textId="77777777" w:rsidR="00B711EE" w:rsidRPr="00FF60D3" w:rsidRDefault="00B711EE" w:rsidP="00B711EE">
      <w:pPr>
        <w:jc w:val="center"/>
        <w:rPr>
          <w:b/>
          <w:bCs/>
          <w:i/>
          <w:iCs/>
          <w:sz w:val="24"/>
          <w:szCs w:val="24"/>
        </w:rPr>
      </w:pPr>
      <w:r w:rsidRPr="00FF60D3">
        <w:rPr>
          <w:b/>
          <w:i/>
          <w:sz w:val="24"/>
          <w:szCs w:val="24"/>
        </w:rPr>
        <w:t>C.F. 94017830616- Mail</w:t>
      </w:r>
      <w:r w:rsidRPr="00FF60D3">
        <w:rPr>
          <w:b/>
          <w:bCs/>
          <w:i/>
          <w:iCs/>
          <w:sz w:val="24"/>
          <w:szCs w:val="24"/>
        </w:rPr>
        <w:t>:ceic88300b@istruzione.it – ceic88300b@pec.istruzione.it</w:t>
      </w:r>
    </w:p>
    <w:p w14:paraId="788A4D4B" w14:textId="61781AC5" w:rsidR="00B711EE" w:rsidRDefault="00B711EE" w:rsidP="00B711EE">
      <w:pPr>
        <w:jc w:val="center"/>
        <w:rPr>
          <w:b/>
          <w:i/>
          <w:sz w:val="24"/>
          <w:szCs w:val="24"/>
        </w:rPr>
      </w:pPr>
      <w:r w:rsidRPr="00FF60D3">
        <w:rPr>
          <w:b/>
          <w:bCs/>
          <w:i/>
          <w:iCs/>
          <w:sz w:val="24"/>
          <w:szCs w:val="24"/>
        </w:rPr>
        <w:t xml:space="preserve">sito </w:t>
      </w:r>
      <w:bookmarkStart w:id="0" w:name="_GoBack"/>
      <w:bookmarkEnd w:id="0"/>
      <w:r w:rsidR="00A639F3">
        <w:rPr>
          <w:b/>
          <w:bCs/>
          <w:i/>
          <w:iCs/>
          <w:sz w:val="24"/>
          <w:szCs w:val="24"/>
        </w:rPr>
        <w:fldChar w:fldCharType="begin"/>
      </w:r>
      <w:r w:rsidR="00A639F3">
        <w:rPr>
          <w:b/>
          <w:bCs/>
          <w:i/>
          <w:iCs/>
          <w:sz w:val="24"/>
          <w:szCs w:val="24"/>
        </w:rPr>
        <w:instrText xml:space="preserve"> HYPERLINK "http://</w:instrText>
      </w:r>
      <w:r w:rsidR="00A639F3" w:rsidRPr="00A639F3">
        <w:rPr>
          <w:b/>
          <w:bCs/>
          <w:i/>
          <w:iCs/>
          <w:sz w:val="24"/>
          <w:szCs w:val="24"/>
        </w:rPr>
        <w:instrText>www.icmaceratacampania.edu.it</w:instrText>
      </w:r>
      <w:r w:rsidR="00A639F3">
        <w:rPr>
          <w:b/>
          <w:bCs/>
          <w:i/>
          <w:iCs/>
          <w:sz w:val="24"/>
          <w:szCs w:val="24"/>
        </w:rPr>
        <w:instrText xml:space="preserve">" </w:instrText>
      </w:r>
      <w:r w:rsidR="00A639F3">
        <w:rPr>
          <w:b/>
          <w:bCs/>
          <w:i/>
          <w:iCs/>
          <w:sz w:val="24"/>
          <w:szCs w:val="24"/>
        </w:rPr>
        <w:fldChar w:fldCharType="separate"/>
      </w:r>
      <w:r w:rsidR="00A639F3" w:rsidRPr="006207A3">
        <w:rPr>
          <w:rStyle w:val="Collegamentoipertestuale"/>
          <w:b/>
          <w:bCs/>
          <w:i/>
          <w:iCs/>
          <w:sz w:val="24"/>
          <w:szCs w:val="24"/>
        </w:rPr>
        <w:t>www.icmaceratacampania.edu.it</w:t>
      </w:r>
      <w:r w:rsidR="00A639F3">
        <w:rPr>
          <w:b/>
          <w:bCs/>
          <w:i/>
          <w:iCs/>
          <w:sz w:val="24"/>
          <w:szCs w:val="24"/>
        </w:rPr>
        <w:fldChar w:fldCharType="end"/>
      </w:r>
      <w:r w:rsidRPr="00FF60D3">
        <w:rPr>
          <w:b/>
          <w:bCs/>
          <w:i/>
          <w:iCs/>
          <w:sz w:val="24"/>
          <w:szCs w:val="24"/>
        </w:rPr>
        <w:t xml:space="preserve"> </w:t>
      </w:r>
      <w:r w:rsidRPr="00FF60D3">
        <w:rPr>
          <w:b/>
          <w:i/>
          <w:sz w:val="24"/>
          <w:szCs w:val="24"/>
        </w:rPr>
        <w:t>Tel   0823/692435 Fax 0823/695550</w:t>
      </w:r>
    </w:p>
    <w:p w14:paraId="6CC4365F" w14:textId="77777777" w:rsidR="00B711EE" w:rsidRPr="00A576DB" w:rsidRDefault="00B711EE" w:rsidP="00B711EE">
      <w:pPr>
        <w:rPr>
          <w:sz w:val="24"/>
          <w:szCs w:val="24"/>
        </w:rPr>
      </w:pPr>
      <w:r>
        <w:rPr>
          <w:sz w:val="24"/>
          <w:szCs w:val="24"/>
        </w:rPr>
        <w:t>Prot. n.2439   Del 22/09/2017</w:t>
      </w:r>
    </w:p>
    <w:p w14:paraId="3E66CBBB" w14:textId="77777777" w:rsidR="00B711EE" w:rsidRDefault="00B711EE" w:rsidP="00B711EE">
      <w:pPr>
        <w:pStyle w:val="Intestazione"/>
        <w:jc w:val="center"/>
        <w:rPr>
          <w:rFonts w:ascii="Arial Narrow" w:hAnsi="Arial Narrow"/>
          <w:b/>
          <w:sz w:val="36"/>
          <w:szCs w:val="36"/>
        </w:rPr>
      </w:pPr>
      <w:r>
        <w:rPr>
          <w:rFonts w:ascii="Arial Narrow" w:hAnsi="Arial Narrow"/>
          <w:b/>
          <w:noProof/>
          <w:sz w:val="36"/>
          <w:szCs w:val="36"/>
          <w:lang w:eastAsia="it-IT"/>
        </w:rPr>
        <w:drawing>
          <wp:inline distT="0" distB="0" distL="0" distR="0" wp14:anchorId="36725F5E" wp14:editId="5CC1771B">
            <wp:extent cx="5133975" cy="1695450"/>
            <wp:effectExtent l="19050" t="0" r="9525" b="0"/>
            <wp:docPr id="3" name="Immagine 1" descr="C:\Users\Administrator\Desktop\ANNALISA   +  SCUOLA\disabilinon-ciesseinforma-csv-f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dministrator\Desktop\ANNALISA   +  SCUOLA\disabilinon-ciesseinforma-csv-fvg.jpg"/>
                    <pic:cNvPicPr>
                      <a:picLocks noChangeAspect="1" noChangeArrowheads="1"/>
                    </pic:cNvPicPr>
                  </pic:nvPicPr>
                  <pic:blipFill>
                    <a:blip r:embed="rId6"/>
                    <a:srcRect/>
                    <a:stretch>
                      <a:fillRect/>
                    </a:stretch>
                  </pic:blipFill>
                  <pic:spPr bwMode="auto">
                    <a:xfrm>
                      <a:off x="0" y="0"/>
                      <a:ext cx="5133975" cy="1695450"/>
                    </a:xfrm>
                    <a:prstGeom prst="rect">
                      <a:avLst/>
                    </a:prstGeom>
                    <a:noFill/>
                    <a:ln w="9525">
                      <a:noFill/>
                      <a:miter lim="800000"/>
                      <a:headEnd/>
                      <a:tailEnd/>
                    </a:ln>
                  </pic:spPr>
                </pic:pic>
              </a:graphicData>
            </a:graphic>
          </wp:inline>
        </w:drawing>
      </w:r>
    </w:p>
    <w:p w14:paraId="08A28A19" w14:textId="77777777" w:rsidR="00B711EE" w:rsidRPr="00550E9F" w:rsidRDefault="00B711EE" w:rsidP="00B711EE">
      <w:pPr>
        <w:pStyle w:val="Intestazione"/>
        <w:rPr>
          <w:rFonts w:ascii="Arial Narrow" w:hAnsi="Arial Narrow"/>
          <w:b/>
          <w:color w:val="FF0000"/>
          <w:sz w:val="48"/>
          <w:szCs w:val="48"/>
        </w:rPr>
      </w:pPr>
      <w:r>
        <w:rPr>
          <w:rFonts w:ascii="Arial Narrow" w:hAnsi="Arial Narrow"/>
          <w:b/>
          <w:color w:val="FF0000"/>
          <w:sz w:val="48"/>
          <w:szCs w:val="48"/>
        </w:rPr>
        <w:t xml:space="preserve">    </w:t>
      </w:r>
      <w:r w:rsidRPr="00550E9F">
        <w:rPr>
          <w:rFonts w:ascii="Arial Narrow" w:hAnsi="Arial Narrow"/>
          <w:b/>
          <w:color w:val="FF0000"/>
          <w:sz w:val="48"/>
          <w:szCs w:val="48"/>
        </w:rPr>
        <w:t>VADEMECUM DEL DOCENTE DI SOSTEGNO</w:t>
      </w:r>
    </w:p>
    <w:p w14:paraId="5E98874B" w14:textId="77777777" w:rsidR="00B711EE" w:rsidRPr="00550E9F" w:rsidRDefault="00B711EE" w:rsidP="00B711EE">
      <w:pPr>
        <w:pStyle w:val="Intestazione"/>
        <w:jc w:val="center"/>
        <w:rPr>
          <w:rFonts w:ascii="Arial Narrow" w:hAnsi="Arial Narrow"/>
          <w:b/>
          <w:color w:val="FF0000"/>
          <w:sz w:val="48"/>
          <w:szCs w:val="48"/>
        </w:rPr>
      </w:pPr>
    </w:p>
    <w:p w14:paraId="1C8B3A84" w14:textId="77777777" w:rsidR="00B711EE" w:rsidRDefault="00B711EE" w:rsidP="00B711EE">
      <w:pPr>
        <w:pStyle w:val="Intestazione"/>
        <w:jc w:val="center"/>
        <w:rPr>
          <w:rFonts w:ascii="Arial Narrow" w:hAnsi="Arial Narrow"/>
          <w:b/>
          <w:i/>
          <w:sz w:val="32"/>
          <w:szCs w:val="32"/>
        </w:rPr>
      </w:pPr>
      <w:r w:rsidRPr="00550E9F">
        <w:rPr>
          <w:rFonts w:ascii="Arial Narrow" w:hAnsi="Arial Narrow"/>
          <w:b/>
          <w:i/>
          <w:sz w:val="32"/>
          <w:szCs w:val="32"/>
        </w:rPr>
        <w:t>ESTRATTO DAL DOCUMENTO “VOGLIA DI VIVERE”</w:t>
      </w:r>
    </w:p>
    <w:p w14:paraId="24508D81" w14:textId="77777777" w:rsidR="00B711EE" w:rsidRPr="00550E9F" w:rsidRDefault="00B711EE" w:rsidP="00B711EE">
      <w:pPr>
        <w:pStyle w:val="Intestazione"/>
        <w:rPr>
          <w:rFonts w:ascii="Arial Narrow" w:hAnsi="Arial Narrow"/>
          <w:b/>
          <w:i/>
          <w:sz w:val="32"/>
          <w:szCs w:val="32"/>
        </w:rPr>
      </w:pPr>
      <w:r>
        <w:rPr>
          <w:rFonts w:ascii="Arial Narrow" w:hAnsi="Arial Narrow"/>
          <w:b/>
          <w:i/>
          <w:sz w:val="32"/>
          <w:szCs w:val="32"/>
        </w:rPr>
        <w:t xml:space="preserve">                  A cura del Gruppo di lavoro degli insegnanti di sostegno </w:t>
      </w:r>
    </w:p>
    <w:p w14:paraId="41516681" w14:textId="77777777" w:rsidR="00B711EE" w:rsidRPr="00BB3040" w:rsidRDefault="00B711EE" w:rsidP="00B711EE">
      <w:pPr>
        <w:rPr>
          <w:rFonts w:ascii="Arial Narrow" w:hAnsi="Arial Narrow"/>
          <w:b/>
          <w:i/>
          <w:sz w:val="32"/>
          <w:szCs w:val="32"/>
        </w:rPr>
      </w:pPr>
      <w:r>
        <w:rPr>
          <w:rFonts w:ascii="Arial Narrow" w:hAnsi="Arial Narrow"/>
          <w:sz w:val="32"/>
          <w:szCs w:val="32"/>
        </w:rPr>
        <w:t xml:space="preserve">                                                  </w:t>
      </w:r>
      <w:r w:rsidRPr="00BB3040">
        <w:rPr>
          <w:rFonts w:ascii="Arial Narrow" w:hAnsi="Arial Narrow"/>
          <w:b/>
          <w:i/>
          <w:sz w:val="32"/>
          <w:szCs w:val="32"/>
        </w:rPr>
        <w:t>A.S.  2017/18</w:t>
      </w:r>
    </w:p>
    <w:p w14:paraId="6AD63821" w14:textId="77777777" w:rsidR="00B711EE" w:rsidRPr="007C5AA0" w:rsidRDefault="00B711EE" w:rsidP="00B711EE">
      <w:pPr>
        <w:jc w:val="both"/>
        <w:rPr>
          <w:rFonts w:ascii="Arial Narrow" w:hAnsi="Arial Narrow"/>
          <w:sz w:val="24"/>
          <w:szCs w:val="24"/>
        </w:rPr>
      </w:pPr>
      <w:r>
        <w:rPr>
          <w:rFonts w:ascii="Arial Narrow" w:hAnsi="Arial Narrow"/>
          <w:sz w:val="24"/>
          <w:szCs w:val="24"/>
        </w:rPr>
        <w:t xml:space="preserve">                         13  </w:t>
      </w:r>
      <w:r w:rsidRPr="007C5AA0">
        <w:rPr>
          <w:rFonts w:ascii="Arial Narrow" w:hAnsi="Arial Narrow"/>
          <w:sz w:val="24"/>
          <w:szCs w:val="24"/>
        </w:rPr>
        <w:t xml:space="preserve">ELEMENTI PER CAPIRE, AGIRE, COLLABORARE E INTEGRARE </w:t>
      </w:r>
    </w:p>
    <w:p w14:paraId="37343EF4" w14:textId="77777777" w:rsidR="00B711EE" w:rsidRPr="007C5AA0" w:rsidRDefault="00B711EE" w:rsidP="00B711EE">
      <w:pPr>
        <w:jc w:val="both"/>
        <w:rPr>
          <w:rFonts w:ascii="Arial Narrow" w:hAnsi="Arial Narrow"/>
          <w:sz w:val="24"/>
          <w:szCs w:val="24"/>
        </w:rPr>
      </w:pPr>
      <w:r w:rsidRPr="00167A9F">
        <w:rPr>
          <w:rFonts w:ascii="Arial Narrow" w:hAnsi="Arial Narrow"/>
          <w:b/>
          <w:color w:val="0070C0"/>
          <w:sz w:val="24"/>
          <w:szCs w:val="24"/>
        </w:rPr>
        <w:t>1</w:t>
      </w:r>
      <w:r w:rsidRPr="007C5AA0">
        <w:rPr>
          <w:rFonts w:ascii="Arial Narrow" w:hAnsi="Arial Narrow"/>
          <w:sz w:val="24"/>
          <w:szCs w:val="24"/>
        </w:rPr>
        <w:t>-</w:t>
      </w:r>
      <w:r>
        <w:rPr>
          <w:rFonts w:ascii="Arial Narrow" w:hAnsi="Arial Narrow"/>
          <w:sz w:val="24"/>
          <w:szCs w:val="24"/>
        </w:rPr>
        <w:t xml:space="preserve"> </w:t>
      </w:r>
      <w:r w:rsidRPr="00101B5F">
        <w:rPr>
          <w:rFonts w:ascii="Arial Narrow" w:hAnsi="Arial Narrow"/>
          <w:color w:val="0070C0"/>
          <w:sz w:val="24"/>
          <w:szCs w:val="24"/>
        </w:rPr>
        <w:t xml:space="preserve"> INDIVIDUAZIONE DISABILE</w:t>
      </w:r>
      <w:r>
        <w:rPr>
          <w:rFonts w:ascii="Arial Narrow" w:hAnsi="Arial Narrow"/>
          <w:color w:val="0070C0"/>
          <w:sz w:val="24"/>
          <w:szCs w:val="24"/>
        </w:rPr>
        <w:t xml:space="preserve"> :</w:t>
      </w:r>
      <w:r w:rsidRPr="00101B5F">
        <w:rPr>
          <w:rFonts w:ascii="Arial Narrow" w:hAnsi="Arial Narrow"/>
          <w:color w:val="0070C0"/>
          <w:sz w:val="24"/>
          <w:szCs w:val="24"/>
        </w:rPr>
        <w:t xml:space="preserve"> CHI RICHIEDE L’INDIVIDUAZIONE DELLA DISABILITA’</w:t>
      </w:r>
      <w:r w:rsidRPr="007C5AA0">
        <w:rPr>
          <w:rFonts w:ascii="Arial Narrow" w:hAnsi="Arial Narrow"/>
          <w:sz w:val="24"/>
          <w:szCs w:val="24"/>
        </w:rPr>
        <w:t xml:space="preserve"> </w:t>
      </w:r>
      <w:r w:rsidRPr="00647093">
        <w:rPr>
          <w:rFonts w:ascii="Arial Narrow" w:hAnsi="Arial Narrow"/>
          <w:color w:val="4F81BD"/>
          <w:sz w:val="24"/>
          <w:szCs w:val="24"/>
        </w:rPr>
        <w:t>?</w:t>
      </w:r>
    </w:p>
    <w:p w14:paraId="6A5FDEF2"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L’individuazione  viene  richiesta  dal  genitore  (o  dall’esercente  la  potestà parentale) </w:t>
      </w:r>
    </w:p>
    <w:p w14:paraId="7AF8CE9D" w14:textId="77777777" w:rsidR="00B711EE" w:rsidRPr="007C5AA0" w:rsidRDefault="00B711EE" w:rsidP="00B711EE">
      <w:pPr>
        <w:pStyle w:val="NormaleWeb"/>
        <w:shd w:val="clear" w:color="auto" w:fill="FFFFFF"/>
        <w:spacing w:before="0" w:beforeAutospacing="0" w:after="120" w:afterAutospacing="0"/>
        <w:jc w:val="both"/>
        <w:rPr>
          <w:rFonts w:ascii="Arial Narrow" w:hAnsi="Arial Narrow" w:cs="Arial"/>
          <w:color w:val="000000"/>
        </w:rPr>
      </w:pPr>
      <w:r w:rsidRPr="007C5AA0">
        <w:rPr>
          <w:rFonts w:ascii="Arial Narrow" w:hAnsi="Arial Narrow" w:cs="Arial"/>
          <w:color w:val="000000"/>
        </w:rPr>
        <w:t>Essi devono produrre la Certificazione clinica, contenente la Diagnosi  Multiassiale (in base ai codici diagnostici riferiti  all’ICD 10), da allegare alla  domanda  di accertamento, e la Diagnosi  Funzionale, utile ai fini dell’individuazione dei bisogni educativi.</w:t>
      </w:r>
    </w:p>
    <w:p w14:paraId="361B6209" w14:textId="77777777" w:rsidR="00B711EE" w:rsidRPr="007C5AA0" w:rsidRDefault="00B711EE" w:rsidP="00B711EE">
      <w:pPr>
        <w:pStyle w:val="NormaleWeb"/>
        <w:shd w:val="clear" w:color="auto" w:fill="FFFFFF"/>
        <w:spacing w:before="0" w:beforeAutospacing="0" w:after="120" w:afterAutospacing="0"/>
        <w:jc w:val="both"/>
        <w:rPr>
          <w:rFonts w:ascii="Arial Narrow" w:hAnsi="Arial Narrow" w:cs="Arial"/>
          <w:color w:val="000000"/>
        </w:rPr>
      </w:pPr>
      <w:r w:rsidRPr="007C5AA0">
        <w:rPr>
          <w:rFonts w:ascii="Arial Narrow" w:hAnsi="Arial Narrow" w:cs="Arial"/>
          <w:color w:val="000000"/>
        </w:rPr>
        <w:t>- Se    dalla    valutazione    risulta    una     diagnosi   di    patologia, per    cui    si  rende   necessaria la presenza  dell’insegnante di sostegno, la Famiglia  richiede l'accertamento da parte dell’Unità  di Valutazione  Multidisciplinare   Distrettuale  (UVMD),  da presentare  al  Distretto Socio  Sanitario  di appartenenza</w:t>
      </w:r>
    </w:p>
    <w:p w14:paraId="538CB6A1" w14:textId="77777777" w:rsidR="00B711EE" w:rsidRPr="007C5AA0" w:rsidRDefault="00B711EE" w:rsidP="00B711EE">
      <w:pPr>
        <w:pStyle w:val="NormaleWeb"/>
        <w:shd w:val="clear" w:color="auto" w:fill="FFFFFF"/>
        <w:spacing w:before="0" w:beforeAutospacing="0" w:after="120" w:afterAutospacing="0"/>
        <w:jc w:val="both"/>
        <w:rPr>
          <w:rFonts w:ascii="Arial Narrow" w:hAnsi="Arial Narrow" w:cs="Arial"/>
          <w:color w:val="000000"/>
        </w:rPr>
      </w:pPr>
      <w:r w:rsidRPr="007C5AA0">
        <w:rPr>
          <w:rFonts w:ascii="Arial Narrow" w:hAnsi="Arial Narrow" w:cs="Arial"/>
          <w:color w:val="000000"/>
        </w:rPr>
        <w:lastRenderedPageBreak/>
        <w:t>- Si effettua l'UVMD, con valutazione collegiale da parte di operatori sanitari e sociali e produzione del Verbale di Accertamento.</w:t>
      </w:r>
    </w:p>
    <w:p w14:paraId="584723A4" w14:textId="77777777" w:rsidR="00B711EE" w:rsidRPr="007C5AA0" w:rsidRDefault="00B711EE" w:rsidP="00B711EE">
      <w:pPr>
        <w:jc w:val="both"/>
        <w:rPr>
          <w:rFonts w:ascii="Arial Narrow" w:hAnsi="Arial Narrow"/>
          <w:sz w:val="24"/>
          <w:szCs w:val="24"/>
        </w:rPr>
      </w:pPr>
    </w:p>
    <w:p w14:paraId="3C2F2CA9"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CHI REDIGE IL DOCUMENTO DI CERTIFICAZIONE DI DISABILITA’ </w:t>
      </w:r>
    </w:p>
    <w:p w14:paraId="78D12050"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documento  viene  redatto  dall’équipe  multidisciplinare,  composta  da:   neuropsichiatra infantile, psicologo, assistente sociale, eventuale terapista della riabilitazione.  </w:t>
      </w:r>
    </w:p>
    <w:p w14:paraId="09D1A3DD" w14:textId="77777777" w:rsidR="00B711EE" w:rsidRPr="007C5AA0" w:rsidRDefault="00B711EE" w:rsidP="00B711EE">
      <w:pPr>
        <w:pStyle w:val="NormaleWeb"/>
        <w:shd w:val="clear" w:color="auto" w:fill="FFFFFF"/>
        <w:spacing w:before="96" w:beforeAutospacing="0" w:after="192" w:afterAutospacing="0" w:line="192" w:lineRule="atLeast"/>
        <w:jc w:val="both"/>
        <w:rPr>
          <w:rFonts w:ascii="Arial Narrow" w:hAnsi="Arial Narrow"/>
          <w:color w:val="1D1D1D"/>
        </w:rPr>
      </w:pPr>
      <w:r w:rsidRPr="007C5AA0">
        <w:rPr>
          <w:rStyle w:val="Enfasigrassetto"/>
          <w:rFonts w:ascii="Arial Narrow" w:hAnsi="Arial Narrow"/>
          <w:color w:val="1D1D1D"/>
        </w:rPr>
        <w:t>Legge 15 luglio 2011, n. 111</w:t>
      </w:r>
    </w:p>
    <w:p w14:paraId="4A880012" w14:textId="77777777" w:rsidR="00B711EE" w:rsidRPr="007C5AA0" w:rsidRDefault="00B711EE" w:rsidP="00B711EE">
      <w:pPr>
        <w:pStyle w:val="NormaleWeb"/>
        <w:shd w:val="clear" w:color="auto" w:fill="FFFFFF"/>
        <w:spacing w:before="96" w:beforeAutospacing="0" w:after="192" w:afterAutospacing="0" w:line="192" w:lineRule="atLeast"/>
        <w:jc w:val="both"/>
        <w:rPr>
          <w:rFonts w:ascii="Arial Narrow" w:hAnsi="Arial Narrow"/>
          <w:color w:val="1D1D1D"/>
        </w:rPr>
      </w:pPr>
      <w:r w:rsidRPr="007C5AA0">
        <w:rPr>
          <w:rFonts w:ascii="Arial Narrow" w:hAnsi="Arial Narrow"/>
          <w:color w:val="1D1D1D"/>
        </w:rPr>
        <w:t>“</w:t>
      </w:r>
      <w:r w:rsidRPr="007C5AA0">
        <w:rPr>
          <w:rStyle w:val="Enfasicorsivo"/>
          <w:rFonts w:ascii="Arial Narrow" w:hAnsi="Arial Narrow"/>
          <w:color w:val="1D1D1D"/>
        </w:rPr>
        <w:t>Conversione in legge, con modificazioni, del decreto-legge 6 luglio 2011, n. 98 recante disposizioni urgenti per la stabilizzazione finanziaria.”</w:t>
      </w:r>
    </w:p>
    <w:p w14:paraId="5E778183" w14:textId="77777777" w:rsidR="00B711EE" w:rsidRPr="007C5AA0" w:rsidRDefault="00B711EE" w:rsidP="00B711EE">
      <w:pPr>
        <w:pStyle w:val="NormaleWeb"/>
        <w:shd w:val="clear" w:color="auto" w:fill="FFFFFF"/>
        <w:spacing w:before="96" w:beforeAutospacing="0" w:after="192" w:afterAutospacing="0" w:line="192" w:lineRule="atLeast"/>
        <w:jc w:val="both"/>
        <w:rPr>
          <w:rFonts w:ascii="Arial Narrow" w:hAnsi="Arial Narrow"/>
          <w:color w:val="1D1D1D"/>
        </w:rPr>
      </w:pPr>
      <w:r w:rsidRPr="007C5AA0">
        <w:rPr>
          <w:rStyle w:val="Enfasicorsivo"/>
          <w:rFonts w:ascii="Arial Narrow" w:hAnsi="Arial Narrow"/>
          <w:color w:val="1D1D1D"/>
        </w:rPr>
        <w:t>(Pubblicata nella Gazzetta Ufficiale del 16 luglio 2011 n. 164)</w:t>
      </w:r>
    </w:p>
    <w:p w14:paraId="29B069AA"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Art- 19</w:t>
      </w:r>
    </w:p>
    <w:p w14:paraId="6FD267E3"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Le commissioni mediche di cui all'articolo 4 della </w:t>
      </w:r>
      <w:r w:rsidRPr="007C5AA0">
        <w:rPr>
          <w:rFonts w:ascii="Arial Narrow" w:hAnsi="Arial Narrow"/>
          <w:b/>
          <w:bCs/>
          <w:sz w:val="24"/>
          <w:szCs w:val="24"/>
        </w:rPr>
        <w:t>legge 5 febbraio 1992, n. 104</w:t>
      </w:r>
      <w:r w:rsidRPr="007C5AA0">
        <w:rPr>
          <w:rFonts w:ascii="Arial Narrow" w:hAnsi="Arial Narrow"/>
          <w:sz w:val="24"/>
          <w:szCs w:val="24"/>
        </w:rPr>
        <w:t xml:space="preserve">, nei casi di valutazione della </w:t>
      </w:r>
      <w:r w:rsidRPr="007C5AA0">
        <w:rPr>
          <w:rFonts w:ascii="Arial Narrow" w:hAnsi="Arial Narrow"/>
          <w:b/>
          <w:bCs/>
          <w:sz w:val="24"/>
          <w:szCs w:val="24"/>
        </w:rPr>
        <w:t>diagnosi funzionale</w:t>
      </w:r>
      <w:r w:rsidRPr="007C5AA0">
        <w:rPr>
          <w:rFonts w:ascii="Arial Narrow" w:hAnsi="Arial Narrow"/>
          <w:sz w:val="24"/>
          <w:szCs w:val="24"/>
        </w:rPr>
        <w:t> costitutiva del diritto all'assegnazione del docente di sostegno all'</w:t>
      </w:r>
      <w:r w:rsidRPr="007C5AA0">
        <w:rPr>
          <w:rFonts w:ascii="Arial Narrow" w:hAnsi="Arial Narrow"/>
          <w:b/>
          <w:bCs/>
          <w:sz w:val="24"/>
          <w:szCs w:val="24"/>
        </w:rPr>
        <w:t>alunno disabile</w:t>
      </w:r>
      <w:r w:rsidRPr="007C5AA0">
        <w:rPr>
          <w:rFonts w:ascii="Arial Narrow" w:hAnsi="Arial Narrow"/>
          <w:sz w:val="24"/>
          <w:szCs w:val="24"/>
        </w:rPr>
        <w:t>, sono integrate obbligatoriamente con un rappresentante dell'INPS, che partecipa a titolo gratuito</w:t>
      </w:r>
      <w:r w:rsidRPr="007C5AA0">
        <w:rPr>
          <w:rFonts w:ascii="Arial Narrow" w:hAnsi="Arial Narrow"/>
          <w:color w:val="1D1D1D"/>
          <w:sz w:val="24"/>
          <w:szCs w:val="24"/>
          <w:shd w:val="clear" w:color="auto" w:fill="FFFFFF"/>
        </w:rPr>
        <w:t>.</w:t>
      </w:r>
    </w:p>
    <w:p w14:paraId="75E85417"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 VALIDITA’ DELLA CERTIFICAZIONE </w:t>
      </w:r>
    </w:p>
    <w:p w14:paraId="6CEEF475"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La certificazione ha validità fino alla sua eventuale revoca decisa dal gruppo di lavoro  che  si  occupa  dell’alunno;  in  ogni  caso  i  genitori  possono  richiedere l’interruzione  dei  benefici previsti dalla L. 104/92  in  qualunque  momento  lo ritengano opportuno, attraverso una semplice richiesta indirizzata al Dirigente Scolastico. </w:t>
      </w:r>
    </w:p>
    <w:p w14:paraId="26252152"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____________________________________________________________________ </w:t>
      </w:r>
    </w:p>
    <w:p w14:paraId="797C0128" w14:textId="77777777" w:rsidR="00B711EE" w:rsidRDefault="00B711EE" w:rsidP="00B711EE">
      <w:pPr>
        <w:jc w:val="both"/>
        <w:rPr>
          <w:rFonts w:ascii="Arial Narrow" w:hAnsi="Arial Narrow"/>
          <w:b/>
          <w:color w:val="0070C0"/>
          <w:sz w:val="24"/>
          <w:szCs w:val="24"/>
        </w:rPr>
      </w:pPr>
    </w:p>
    <w:p w14:paraId="2545487B" w14:textId="77777777" w:rsidR="00B711EE" w:rsidRPr="00101B5F" w:rsidRDefault="00B711EE" w:rsidP="00B711EE">
      <w:pPr>
        <w:jc w:val="both"/>
        <w:rPr>
          <w:rFonts w:ascii="Arial Narrow" w:hAnsi="Arial Narrow"/>
          <w:color w:val="0070C0"/>
          <w:sz w:val="24"/>
          <w:szCs w:val="24"/>
        </w:rPr>
      </w:pPr>
      <w:r w:rsidRPr="00167A9F">
        <w:rPr>
          <w:rFonts w:ascii="Arial Narrow" w:hAnsi="Arial Narrow"/>
          <w:b/>
          <w:color w:val="0070C0"/>
          <w:sz w:val="24"/>
          <w:szCs w:val="24"/>
        </w:rPr>
        <w:t>2</w:t>
      </w:r>
      <w:r w:rsidRPr="007C5AA0">
        <w:rPr>
          <w:rFonts w:ascii="Arial Narrow" w:hAnsi="Arial Narrow"/>
          <w:b/>
          <w:sz w:val="24"/>
          <w:szCs w:val="24"/>
        </w:rPr>
        <w:t>-</w:t>
      </w:r>
      <w:r w:rsidRPr="00101B5F">
        <w:rPr>
          <w:rFonts w:ascii="Arial Narrow" w:hAnsi="Arial Narrow"/>
          <w:color w:val="0070C0"/>
          <w:sz w:val="24"/>
          <w:szCs w:val="24"/>
        </w:rPr>
        <w:t xml:space="preserve">LA  DIAGNOSI FUNZIONALE  (D.F.) </w:t>
      </w:r>
    </w:p>
    <w:p w14:paraId="6DFA4E5A"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COS’E’ :</w:t>
      </w:r>
    </w:p>
    <w:p w14:paraId="369CD153"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documento che attesta la situazione di handicap, ai fini dell’integrazione scolastica, è denominato Diagnosi Funzionale. Si tratta di un documento sanitario (disciplinato dall’art.  3  del  D.P.R.  24/02/94)  in  cui  viene  descritto  stato  di  salute,  capacità, potenzialità e difficoltà dello sviluppo psicofisico dell’alunno certificato.  </w:t>
      </w:r>
    </w:p>
    <w:p w14:paraId="3917361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--&gt;  Sulla  base  della  recente  Intesa  Stato-Regioni,  la  Diagnosi  Funzionale  include  il Profilo Dinamico Funzionale (P.D.F.).  </w:t>
      </w:r>
    </w:p>
    <w:p w14:paraId="4A83017F" w14:textId="77777777" w:rsidR="00B711EE" w:rsidRDefault="00B711EE" w:rsidP="00B711EE">
      <w:pPr>
        <w:jc w:val="both"/>
        <w:rPr>
          <w:rFonts w:ascii="Arial Narrow" w:hAnsi="Arial Narrow"/>
          <w:sz w:val="24"/>
          <w:szCs w:val="24"/>
        </w:rPr>
      </w:pPr>
    </w:p>
    <w:p w14:paraId="1EDD499E" w14:textId="77777777" w:rsidR="00B711EE" w:rsidRDefault="00B711EE" w:rsidP="00B711EE">
      <w:pPr>
        <w:jc w:val="both"/>
        <w:rPr>
          <w:rFonts w:ascii="Arial Narrow" w:hAnsi="Arial Narrow"/>
          <w:sz w:val="24"/>
          <w:szCs w:val="24"/>
        </w:rPr>
      </w:pPr>
    </w:p>
    <w:p w14:paraId="2A5DFC21" w14:textId="77777777" w:rsidR="00B711EE" w:rsidRDefault="00B711EE" w:rsidP="00B711EE">
      <w:pPr>
        <w:jc w:val="both"/>
        <w:rPr>
          <w:rFonts w:ascii="Arial Narrow" w:hAnsi="Arial Narrow"/>
          <w:sz w:val="24"/>
          <w:szCs w:val="24"/>
        </w:rPr>
      </w:pPr>
    </w:p>
    <w:p w14:paraId="729E4DA2" w14:textId="77777777" w:rsidR="00B711EE" w:rsidRDefault="00B711EE" w:rsidP="00B711EE">
      <w:pPr>
        <w:jc w:val="both"/>
        <w:rPr>
          <w:rFonts w:ascii="Arial Narrow" w:hAnsi="Arial Narrow"/>
          <w:sz w:val="24"/>
          <w:szCs w:val="24"/>
        </w:rPr>
      </w:pPr>
    </w:p>
    <w:p w14:paraId="3E154347"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lastRenderedPageBreak/>
        <w:t xml:space="preserve">QUANDO </w:t>
      </w:r>
      <w:r>
        <w:rPr>
          <w:rFonts w:ascii="Arial Narrow" w:hAnsi="Arial Narrow"/>
          <w:sz w:val="24"/>
          <w:szCs w:val="24"/>
        </w:rPr>
        <w:t>?</w:t>
      </w:r>
      <w:r w:rsidRPr="007C5AA0">
        <w:rPr>
          <w:rFonts w:ascii="Arial Narrow" w:hAnsi="Arial Narrow"/>
          <w:sz w:val="24"/>
          <w:szCs w:val="24"/>
        </w:rPr>
        <w:t xml:space="preserve"> </w:t>
      </w:r>
    </w:p>
    <w:p w14:paraId="50C2C559"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--&gt;  La Diagnosi Funzionale deve essere predisposta entro il 30 luglio (</w:t>
      </w:r>
      <w:r>
        <w:rPr>
          <w:rFonts w:ascii="Arial Narrow" w:hAnsi="Arial Narrow"/>
          <w:sz w:val="24"/>
          <w:szCs w:val="24"/>
        </w:rPr>
        <w:t xml:space="preserve"> </w:t>
      </w:r>
      <w:r w:rsidRPr="007C5AA0">
        <w:rPr>
          <w:rFonts w:ascii="Arial Narrow" w:hAnsi="Arial Narrow"/>
          <w:sz w:val="24"/>
          <w:szCs w:val="24"/>
        </w:rPr>
        <w:t>D.P.C.M. 185/06 art. 3 comma 1 e L. 333/01 art.4 commi 1 e</w:t>
      </w:r>
      <w:r>
        <w:rPr>
          <w:rFonts w:ascii="Arial Narrow" w:hAnsi="Arial Narrow"/>
          <w:sz w:val="24"/>
          <w:szCs w:val="24"/>
        </w:rPr>
        <w:t xml:space="preserve"> </w:t>
      </w:r>
      <w:r w:rsidRPr="007C5AA0">
        <w:rPr>
          <w:rFonts w:ascii="Arial Narrow" w:hAnsi="Arial Narrow"/>
          <w:sz w:val="24"/>
          <w:szCs w:val="24"/>
        </w:rPr>
        <w:t>2</w:t>
      </w:r>
      <w:r>
        <w:rPr>
          <w:rFonts w:ascii="Arial Narrow" w:hAnsi="Arial Narrow"/>
          <w:sz w:val="24"/>
          <w:szCs w:val="24"/>
        </w:rPr>
        <w:t xml:space="preserve"> </w:t>
      </w:r>
      <w:r w:rsidRPr="007C5AA0">
        <w:rPr>
          <w:rFonts w:ascii="Arial Narrow" w:hAnsi="Arial Narrow"/>
          <w:sz w:val="24"/>
          <w:szCs w:val="24"/>
        </w:rPr>
        <w:t xml:space="preserve">) dell’anno precedente (ma sarebbe utile averla  un  paio  di  mesi  prima),  ad  ogni  passaggio  di  ciclo  scolastico  e  aggiornata periodicamente. </w:t>
      </w:r>
    </w:p>
    <w:p w14:paraId="5B19B6E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La  Diagnosi Funzionale  è atto sottoposto alla legge di tutela della privacy. </w:t>
      </w:r>
    </w:p>
    <w:p w14:paraId="048AB861"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La Diagnosi Funzionale si articola nelle seguenti parti: </w:t>
      </w:r>
    </w:p>
    <w:p w14:paraId="58D00966"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1.  approfondimento anamnestico e clinico; </w:t>
      </w:r>
    </w:p>
    <w:p w14:paraId="400575AE"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2.  descrizione del quadro di funzionalità nei vari contesti; </w:t>
      </w:r>
    </w:p>
    <w:p w14:paraId="2C807612"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3.  definizione degli obiettivi in relazione ai possibili interventi clinici, sociali </w:t>
      </w:r>
    </w:p>
    <w:p w14:paraId="573E4C8E"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ed educativi e delle idonee strategie integrate di intervento; </w:t>
      </w:r>
    </w:p>
    <w:p w14:paraId="0C0BD063"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4. </w:t>
      </w:r>
      <w:r>
        <w:rPr>
          <w:rFonts w:ascii="Arial Narrow" w:hAnsi="Arial Narrow"/>
          <w:sz w:val="24"/>
          <w:szCs w:val="24"/>
        </w:rPr>
        <w:t xml:space="preserve"> </w:t>
      </w:r>
      <w:r w:rsidRPr="007C5AA0">
        <w:rPr>
          <w:rFonts w:ascii="Arial Narrow" w:hAnsi="Arial Narrow"/>
          <w:sz w:val="24"/>
          <w:szCs w:val="24"/>
        </w:rPr>
        <w:t xml:space="preserve"> individuazione delle tipologie delle competenze professionali e delle risorse </w:t>
      </w:r>
    </w:p>
    <w:p w14:paraId="3C460F8D"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strutturali necessarie per l’integrazione scolastica e sociale. </w:t>
      </w:r>
    </w:p>
    <w:p w14:paraId="66CF66CB"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--&gt;  La Diagnosi Funzionale non si limita ad accertare il tipo e la gravità del deficit, bensì indica  le  aree  di  potenzialità  dal  punto  di  vista  funzionale.  Costituisce,  dunque,  il presupposto necessario per la stesura del Piano Educativo Individualizzato (</w:t>
      </w:r>
      <w:r>
        <w:rPr>
          <w:rFonts w:ascii="Arial Narrow" w:hAnsi="Arial Narrow"/>
          <w:sz w:val="24"/>
          <w:szCs w:val="24"/>
        </w:rPr>
        <w:t xml:space="preserve"> </w:t>
      </w:r>
      <w:r w:rsidRPr="007C5AA0">
        <w:rPr>
          <w:rFonts w:ascii="Arial Narrow" w:hAnsi="Arial Narrow"/>
          <w:sz w:val="24"/>
          <w:szCs w:val="24"/>
        </w:rPr>
        <w:t>P.E.I.</w:t>
      </w:r>
      <w:r>
        <w:rPr>
          <w:rFonts w:ascii="Arial Narrow" w:hAnsi="Arial Narrow"/>
          <w:sz w:val="24"/>
          <w:szCs w:val="24"/>
        </w:rPr>
        <w:t xml:space="preserve"> </w:t>
      </w:r>
      <w:r w:rsidRPr="007C5AA0">
        <w:rPr>
          <w:rFonts w:ascii="Arial Narrow" w:hAnsi="Arial Narrow"/>
          <w:sz w:val="24"/>
          <w:szCs w:val="24"/>
        </w:rPr>
        <w:t xml:space="preserve">).   </w:t>
      </w:r>
    </w:p>
    <w:p w14:paraId="3DA75A0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CHI LA REDIGE </w:t>
      </w:r>
    </w:p>
    <w:p w14:paraId="5835A80A"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 --&gt;  Il  documento  viene  redatto  dall’equipe  multidisciplinare  dell’Unità  Operativa  di Neuropsich</w:t>
      </w:r>
      <w:r>
        <w:rPr>
          <w:rFonts w:ascii="Arial Narrow" w:hAnsi="Arial Narrow"/>
          <w:sz w:val="24"/>
          <w:szCs w:val="24"/>
        </w:rPr>
        <w:t>iatria  Infantile  della  ASL/USL</w:t>
      </w:r>
      <w:r w:rsidRPr="007C5AA0">
        <w:rPr>
          <w:rFonts w:ascii="Arial Narrow" w:hAnsi="Arial Narrow"/>
          <w:sz w:val="24"/>
          <w:szCs w:val="24"/>
        </w:rPr>
        <w:t xml:space="preserve">  di  riferimento  (composta  dal  medico specialista  in  neuropsichiatria  infantile,  dallo  psicologo  dell’età  evolutiva,  dal terapista della riabilitazione e dagli operatori sociali in servizio presso la ASL).   </w:t>
      </w:r>
    </w:p>
    <w:p w14:paraId="1D7C7E3F"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COME </w:t>
      </w:r>
    </w:p>
    <w:p w14:paraId="4C03FEF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Il  documento  viene  presentato,  all’inizio  dell’anno  scolastico,  in  sede  di  incontro interprofessionale, promosso dal Dirigente che lo presiede direttamente o tramite un   proprio delegato. All’incontro partecipano tutti gli operatori coinvolti nel progetto di integrazione:  insegnanti  di  classe  e  di  sostegno,  operatori  dell’équipe,  genitori dell’alunno in situazione di disabilità. Può essere nuovamente redatto se, nel corso dell’iter  scolastico,  le  condizioni  dello  stato  di  salute  dell’alunno  si  modificano  in maniera sostanziale. </w:t>
      </w:r>
    </w:p>
    <w:p w14:paraId="50593FE4"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 A COSA SERVE  </w:t>
      </w:r>
    </w:p>
    <w:p w14:paraId="0AF4F8D4"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E’ uno strumento conoscitivo che, partendo dalla menomazione e dai suoi effetti sul soggetto, mira ad individuare l’insieme delle disabilità e delle capacità dello stesso. </w:t>
      </w:r>
    </w:p>
    <w:p w14:paraId="72FA9F2D"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E’  documento  indispensabile  al  fine  di  poter  accedere,  in  relazione  ai  bisogni dell’alunno disabile, agli interventi educativi, assistenziali e di sostegno necessari alla sua integrazione scolastica. </w:t>
      </w:r>
    </w:p>
    <w:p w14:paraId="13B96A1A"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____________________________________________________________________ </w:t>
      </w:r>
    </w:p>
    <w:p w14:paraId="4B281886" w14:textId="77777777" w:rsidR="00B711EE" w:rsidRDefault="00B711EE" w:rsidP="00B711EE">
      <w:pPr>
        <w:jc w:val="both"/>
        <w:rPr>
          <w:rFonts w:ascii="Arial Narrow" w:hAnsi="Arial Narrow"/>
          <w:b/>
          <w:color w:val="0070C0"/>
          <w:sz w:val="24"/>
          <w:szCs w:val="24"/>
        </w:rPr>
      </w:pPr>
    </w:p>
    <w:p w14:paraId="5C41A58B" w14:textId="77777777" w:rsidR="00B711EE" w:rsidRDefault="00B711EE" w:rsidP="00B711EE">
      <w:pPr>
        <w:jc w:val="both"/>
        <w:rPr>
          <w:rFonts w:ascii="Arial Narrow" w:hAnsi="Arial Narrow"/>
          <w:b/>
          <w:color w:val="0070C0"/>
          <w:sz w:val="24"/>
          <w:szCs w:val="24"/>
        </w:rPr>
      </w:pPr>
    </w:p>
    <w:p w14:paraId="5D78AFAB" w14:textId="77777777" w:rsidR="00B711EE" w:rsidRPr="007C5AA0" w:rsidRDefault="00B711EE" w:rsidP="00B711EE">
      <w:pPr>
        <w:jc w:val="both"/>
        <w:rPr>
          <w:rFonts w:ascii="Arial Narrow" w:hAnsi="Arial Narrow"/>
          <w:sz w:val="24"/>
          <w:szCs w:val="24"/>
        </w:rPr>
      </w:pPr>
      <w:r w:rsidRPr="00167A9F">
        <w:rPr>
          <w:rFonts w:ascii="Arial Narrow" w:hAnsi="Arial Narrow"/>
          <w:b/>
          <w:color w:val="0070C0"/>
          <w:sz w:val="24"/>
          <w:szCs w:val="24"/>
        </w:rPr>
        <w:t>3</w:t>
      </w:r>
      <w:r w:rsidRPr="007C5AA0">
        <w:rPr>
          <w:rFonts w:ascii="Arial Narrow" w:hAnsi="Arial Narrow"/>
          <w:sz w:val="24"/>
          <w:szCs w:val="24"/>
        </w:rPr>
        <w:t xml:space="preserve"> </w:t>
      </w:r>
      <w:r w:rsidRPr="007C5AA0">
        <w:rPr>
          <w:rFonts w:ascii="Arial Narrow" w:hAnsi="Arial Narrow"/>
          <w:b/>
          <w:sz w:val="24"/>
          <w:szCs w:val="24"/>
        </w:rPr>
        <w:t xml:space="preserve">- </w:t>
      </w:r>
      <w:r w:rsidRPr="00101B5F">
        <w:rPr>
          <w:rFonts w:ascii="Arial Narrow" w:hAnsi="Arial Narrow"/>
          <w:color w:val="0070C0"/>
          <w:sz w:val="24"/>
          <w:szCs w:val="24"/>
        </w:rPr>
        <w:t>PROGRAMMAZIONE  EDUCATIVA  INDIVIDUALIZZATA</w:t>
      </w:r>
      <w:r w:rsidRPr="007C5AA0">
        <w:rPr>
          <w:rFonts w:ascii="Arial Narrow" w:hAnsi="Arial Narrow"/>
          <w:sz w:val="24"/>
          <w:szCs w:val="24"/>
        </w:rPr>
        <w:t xml:space="preserve">  </w:t>
      </w:r>
    </w:p>
    <w:p w14:paraId="79F81BB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(P.E.I.) </w:t>
      </w:r>
    </w:p>
    <w:p w14:paraId="3E4C5190"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COS’E’ </w:t>
      </w:r>
    </w:p>
    <w:p w14:paraId="10E1D490"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Si  tratta  di  un  documento  nel  quale  vengono  descritti  gli  interventi  e  i  percorsi integrati alla programmazione di classe e ciò coerentemente con gli orientamenti e le attività extrascolastiche di carattere riabilitativo e socio-educativo. Può essere redatto (con il consenso scritto della famiglia) in modo tale da individuare percorsi didattici non riconducibili alla specifica programmazione della classe. In tal caso si parla di programmazione differenziata. </w:t>
      </w:r>
    </w:p>
    <w:p w14:paraId="42A4443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Sulla base degli elementi desunti dalla Diagnosi Funzionale, si elabora ciò che non deve limitarsi al solo progetto didattico, ma è un vero e proprio progetto globale di vita in cui vengono descritti tutti gli interventi finalizzati all’integrazione scolastica e sociale  dell’alunno  in  situazione  di  disabilità  per  un  determinato  periodo  (anno scolastico  suddiviso  in  trimestri  o  quadrimestri),  al  termine  del  quale  bisogna effettuare  verifiche  e  apportare  eventuali  modifiche  (D.P.R.  24/2/94  art.  6  -   L.104/92). E’ un documento flessibile, che può essere modificato se il team che segue l’alunno  ritiene  che  sia  stato  costruito  in  modo  non  rispondente  ai  reali  bisogni dell’allievo disabile. </w:t>
      </w:r>
    </w:p>
    <w:p w14:paraId="32DA031E"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P.E.I.  consente  di  individuare  le  proposte  relative  alle  risorse  necessarie: assegnazione  delle  ore  di  sostegno,  modalità  di  assistenza  per  l’autonomia  e  la comunicazione, utilizzo di ausili e sussidi didattici, assistenza igienica ecc. (D.P.R. del 24.02.94 art.5 comma 4). </w:t>
      </w:r>
    </w:p>
    <w:p w14:paraId="70B66984" w14:textId="77777777" w:rsidR="00B711EE" w:rsidRPr="007C5AA0" w:rsidRDefault="00B711EE" w:rsidP="00B711EE">
      <w:pPr>
        <w:jc w:val="both"/>
        <w:rPr>
          <w:rFonts w:ascii="Arial Narrow" w:hAnsi="Arial Narrow"/>
          <w:sz w:val="24"/>
          <w:szCs w:val="24"/>
        </w:rPr>
      </w:pPr>
    </w:p>
    <w:p w14:paraId="20FAE211" w14:textId="77777777" w:rsidR="00B711EE" w:rsidRDefault="00B711EE" w:rsidP="00B711EE">
      <w:pPr>
        <w:jc w:val="both"/>
        <w:rPr>
          <w:rFonts w:ascii="Arial Narrow" w:hAnsi="Arial Narrow"/>
          <w:b/>
          <w:sz w:val="24"/>
          <w:szCs w:val="24"/>
        </w:rPr>
      </w:pPr>
    </w:p>
    <w:p w14:paraId="53BF7C6B"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CHI LO REDIGE </w:t>
      </w:r>
    </w:p>
    <w:p w14:paraId="7414F154"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E’  redatto  congiuntamente  dagli  operatori  sanitari  individuati  dalla  ASL  e  dal Consiglio della classe di cui fa parte l’allievo e con la partecipazione dell'insegnante operatore  psico-pedagogico,  ove  presente,  in  collaborazione  con  i  genitori  o  gli esercenti la potestà parentale dell'alunno. Tutti questi soggetti formano il G.L.H.O. (Gruppo di Lavoro Operativo per l’Handicap). </w:t>
      </w:r>
    </w:p>
    <w:p w14:paraId="627B2943" w14:textId="77777777" w:rsidR="00B711EE" w:rsidRPr="007C5AA0" w:rsidRDefault="00B711EE" w:rsidP="00B711EE">
      <w:pPr>
        <w:jc w:val="both"/>
        <w:rPr>
          <w:rFonts w:ascii="Arial Narrow" w:hAnsi="Arial Narrow"/>
          <w:b/>
          <w:sz w:val="24"/>
          <w:szCs w:val="24"/>
        </w:rPr>
      </w:pPr>
    </w:p>
    <w:p w14:paraId="29EAD206"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COSA CONTIENE IL P.E.I. </w:t>
      </w:r>
    </w:p>
    <w:p w14:paraId="3087EC20"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 finalità e obiettivi didattici  </w:t>
      </w:r>
    </w:p>
    <w:p w14:paraId="697A4716"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 itinerari di lavoro  </w:t>
      </w:r>
    </w:p>
    <w:p w14:paraId="1306116E"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 sussidi tecnologici </w:t>
      </w:r>
    </w:p>
    <w:p w14:paraId="6AD754CB"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 metodologie, tecniche e verifiche  </w:t>
      </w:r>
    </w:p>
    <w:p w14:paraId="61DCD38D"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 modalità di coinvolgimento della famiglia  </w:t>
      </w:r>
    </w:p>
    <w:p w14:paraId="6FAC9FF6" w14:textId="77777777" w:rsidR="00B711EE" w:rsidRPr="007C5AA0" w:rsidRDefault="00B711EE" w:rsidP="00B711EE">
      <w:pPr>
        <w:jc w:val="both"/>
        <w:rPr>
          <w:rFonts w:ascii="Arial Narrow" w:hAnsi="Arial Narrow"/>
          <w:sz w:val="24"/>
          <w:szCs w:val="24"/>
        </w:rPr>
      </w:pPr>
    </w:p>
    <w:p w14:paraId="4C81951B"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Il G.L.H.O.  può scegliere tra tre ti</w:t>
      </w:r>
      <w:r>
        <w:rPr>
          <w:rFonts w:ascii="Arial Narrow" w:hAnsi="Arial Narrow"/>
          <w:sz w:val="24"/>
          <w:szCs w:val="24"/>
        </w:rPr>
        <w:t>pi di percorsi didattici, con il</w:t>
      </w:r>
      <w:r w:rsidRPr="007C5AA0">
        <w:rPr>
          <w:rFonts w:ascii="Arial Narrow" w:hAnsi="Arial Narrow"/>
          <w:sz w:val="24"/>
          <w:szCs w:val="24"/>
        </w:rPr>
        <w:t xml:space="preserve"> parere vincolante dei genitori: </w:t>
      </w:r>
    </w:p>
    <w:p w14:paraId="224206A6" w14:textId="77777777" w:rsidR="00B711EE" w:rsidRPr="007C5AA0" w:rsidRDefault="00B711EE" w:rsidP="00B711EE">
      <w:pPr>
        <w:jc w:val="both"/>
        <w:rPr>
          <w:rFonts w:ascii="Arial Narrow" w:hAnsi="Arial Narrow"/>
          <w:sz w:val="24"/>
          <w:szCs w:val="24"/>
        </w:rPr>
      </w:pPr>
      <w:r>
        <w:rPr>
          <w:rFonts w:ascii="Arial Narrow" w:hAnsi="Arial Narrow"/>
          <w:sz w:val="24"/>
          <w:szCs w:val="24"/>
        </w:rPr>
        <w:t xml:space="preserve">A- </w:t>
      </w:r>
      <w:r w:rsidRPr="00B711EE">
        <w:rPr>
          <w:rFonts w:ascii="Arial Narrow" w:hAnsi="Arial Narrow"/>
          <w:sz w:val="24"/>
          <w:szCs w:val="24"/>
          <w:u w:val="single"/>
        </w:rPr>
        <w:t>Percorso “NORMALE</w:t>
      </w:r>
      <w:r w:rsidRPr="007C5AA0">
        <w:rPr>
          <w:rFonts w:ascii="Arial Narrow" w:hAnsi="Arial Narrow"/>
          <w:sz w:val="24"/>
          <w:szCs w:val="24"/>
        </w:rPr>
        <w:t>”</w:t>
      </w:r>
      <w:r>
        <w:rPr>
          <w:rFonts w:ascii="Arial Narrow" w:hAnsi="Arial Narrow"/>
          <w:sz w:val="24"/>
          <w:szCs w:val="24"/>
        </w:rPr>
        <w:t xml:space="preserve"> art.12 e art.13 O.m. 90/2001 </w:t>
      </w:r>
      <w:r w:rsidRPr="007C5AA0">
        <w:rPr>
          <w:rFonts w:ascii="Arial Narrow" w:hAnsi="Arial Narrow"/>
          <w:sz w:val="24"/>
          <w:szCs w:val="24"/>
        </w:rPr>
        <w:t xml:space="preserve"> ( programma della classe ); </w:t>
      </w:r>
    </w:p>
    <w:p w14:paraId="5A05DFFA" w14:textId="77777777" w:rsidR="00B711EE" w:rsidRPr="00B711EE" w:rsidRDefault="00B711EE" w:rsidP="00B711EE">
      <w:pPr>
        <w:spacing w:after="0" w:line="240" w:lineRule="auto"/>
        <w:jc w:val="both"/>
        <w:rPr>
          <w:rFonts w:ascii="Arial Narrow" w:eastAsia="Times New Roman" w:hAnsi="Arial Narrow"/>
          <w:sz w:val="24"/>
          <w:szCs w:val="24"/>
          <w:lang w:eastAsia="it-IT"/>
        </w:rPr>
      </w:pPr>
      <w:r w:rsidRPr="00B711EE">
        <w:rPr>
          <w:rFonts w:ascii="Arial Narrow" w:hAnsi="Arial Narrow"/>
          <w:sz w:val="24"/>
          <w:szCs w:val="24"/>
        </w:rPr>
        <w:t xml:space="preserve">B- </w:t>
      </w:r>
      <w:r w:rsidRPr="00B711EE">
        <w:rPr>
          <w:rFonts w:ascii="Arial Narrow" w:eastAsia="Times New Roman" w:hAnsi="Arial Narrow"/>
          <w:sz w:val="24"/>
          <w:szCs w:val="24"/>
          <w:u w:val="single"/>
          <w:lang w:eastAsia="it-IT"/>
        </w:rPr>
        <w:t>Un programma OBIETTIVI MINIMI</w:t>
      </w:r>
      <w:r w:rsidRPr="00B711EE">
        <w:rPr>
          <w:rFonts w:ascii="Arial Narrow" w:eastAsia="Times New Roman" w:hAnsi="Arial Narrow"/>
          <w:sz w:val="24"/>
          <w:szCs w:val="24"/>
          <w:lang w:eastAsia="it-IT"/>
        </w:rPr>
        <w:t xml:space="preserve"> , con la ricerca dei contenuti essenziali delle discipline, ma sempre riconducibile a quello della classe ( art. 15 comma 3 dell’O.M. n.90 del 21/5/2001);</w:t>
      </w:r>
    </w:p>
    <w:p w14:paraId="2E6E5336" w14:textId="77777777" w:rsidR="00B711EE" w:rsidRPr="00B711EE" w:rsidRDefault="00B711EE" w:rsidP="00B711EE">
      <w:pPr>
        <w:spacing w:after="0" w:line="240" w:lineRule="auto"/>
        <w:jc w:val="both"/>
        <w:rPr>
          <w:rFonts w:ascii="Arial Narrow" w:eastAsia="Times New Roman" w:hAnsi="Arial Narrow"/>
          <w:sz w:val="24"/>
          <w:szCs w:val="24"/>
          <w:lang w:eastAsia="it-IT"/>
        </w:rPr>
      </w:pPr>
      <w:r>
        <w:rPr>
          <w:rFonts w:ascii="Arial Narrow" w:eastAsia="Times New Roman" w:hAnsi="Arial Narrow"/>
          <w:sz w:val="24"/>
          <w:szCs w:val="24"/>
          <w:lang w:eastAsia="it-IT"/>
        </w:rPr>
        <w:t xml:space="preserve">C- </w:t>
      </w:r>
      <w:r w:rsidRPr="00B711EE">
        <w:rPr>
          <w:rFonts w:ascii="Arial Narrow" w:eastAsia="Times New Roman" w:hAnsi="Arial Narrow"/>
          <w:sz w:val="24"/>
          <w:szCs w:val="24"/>
          <w:u w:val="single"/>
          <w:lang w:eastAsia="it-IT"/>
        </w:rPr>
        <w:t>Un programma EQUIPOLLENTE O EQUIVALENTE</w:t>
      </w:r>
      <w:r w:rsidRPr="00B711EE">
        <w:rPr>
          <w:rFonts w:ascii="Arial Narrow" w:eastAsia="Times New Roman" w:hAnsi="Arial Narrow"/>
          <w:sz w:val="24"/>
          <w:szCs w:val="24"/>
          <w:lang w:eastAsia="it-IT"/>
        </w:rPr>
        <w:t>, con la riduzione  e/o sostituzione parziale dei contenuti programmatici di alcune discipline , ricercando la medesima valenza formativa (art. 318 del D.lg.vo297/1994).</w:t>
      </w:r>
    </w:p>
    <w:p w14:paraId="597B0CD7" w14:textId="77777777" w:rsidR="00B711EE" w:rsidRPr="00B711EE" w:rsidRDefault="00B711EE" w:rsidP="00B711EE">
      <w:pPr>
        <w:jc w:val="both"/>
        <w:rPr>
          <w:rFonts w:ascii="Arial Narrow" w:hAnsi="Arial Narrow"/>
          <w:sz w:val="24"/>
          <w:szCs w:val="24"/>
        </w:rPr>
      </w:pPr>
    </w:p>
    <w:p w14:paraId="60A88638" w14:textId="77777777" w:rsidR="00B711EE" w:rsidRPr="007C5AA0" w:rsidRDefault="00B711EE" w:rsidP="00B711EE">
      <w:pPr>
        <w:jc w:val="both"/>
        <w:rPr>
          <w:rFonts w:ascii="Arial Narrow" w:hAnsi="Arial Narrow"/>
          <w:sz w:val="24"/>
          <w:szCs w:val="24"/>
        </w:rPr>
      </w:pPr>
    </w:p>
    <w:p w14:paraId="3C3204AF" w14:textId="77777777" w:rsidR="00B711EE" w:rsidRPr="00813934" w:rsidRDefault="00B711EE" w:rsidP="00B711EE">
      <w:pPr>
        <w:jc w:val="both"/>
        <w:rPr>
          <w:rFonts w:ascii="Arial Narrow" w:hAnsi="Arial Narrow"/>
          <w:b/>
          <w:sz w:val="24"/>
          <w:szCs w:val="24"/>
        </w:rPr>
      </w:pPr>
      <w:r w:rsidRPr="007C5AA0">
        <w:rPr>
          <w:rFonts w:ascii="Arial Narrow" w:hAnsi="Arial Narrow"/>
          <w:b/>
          <w:sz w:val="24"/>
          <w:szCs w:val="24"/>
        </w:rPr>
        <w:t xml:space="preserve">QUANDO </w:t>
      </w:r>
      <w:r w:rsidRPr="007C5AA0">
        <w:rPr>
          <w:rFonts w:ascii="Arial Narrow" w:hAnsi="Arial Narrow"/>
          <w:sz w:val="24"/>
          <w:szCs w:val="24"/>
        </w:rPr>
        <w:t xml:space="preserve">Deve  essere  redatto  entro  il  30  novembre.  Si  verifica  con  frequenza  possibilmente  trimestrale. Per casi di particolare difficoltà le verifiche sono più frequenti.  </w:t>
      </w:r>
    </w:p>
    <w:p w14:paraId="65EA8E74" w14:textId="77777777" w:rsidR="00B711EE" w:rsidRDefault="00B711EE" w:rsidP="00B711EE">
      <w:pPr>
        <w:jc w:val="both"/>
        <w:rPr>
          <w:rFonts w:ascii="Arial Narrow" w:hAnsi="Arial Narrow"/>
          <w:b/>
          <w:color w:val="0070C0"/>
          <w:sz w:val="24"/>
          <w:szCs w:val="24"/>
        </w:rPr>
      </w:pPr>
    </w:p>
    <w:p w14:paraId="7267F305" w14:textId="77777777" w:rsidR="00B711EE" w:rsidRPr="007C5AA0" w:rsidRDefault="00B711EE" w:rsidP="00B711EE">
      <w:pPr>
        <w:jc w:val="both"/>
        <w:rPr>
          <w:rFonts w:ascii="Arial Narrow" w:hAnsi="Arial Narrow"/>
          <w:b/>
          <w:sz w:val="24"/>
          <w:szCs w:val="24"/>
        </w:rPr>
      </w:pPr>
      <w:r w:rsidRPr="00167A9F">
        <w:rPr>
          <w:rFonts w:ascii="Arial Narrow" w:hAnsi="Arial Narrow"/>
          <w:b/>
          <w:color w:val="0070C0"/>
          <w:sz w:val="24"/>
          <w:szCs w:val="24"/>
        </w:rPr>
        <w:t>4</w:t>
      </w:r>
      <w:r>
        <w:rPr>
          <w:rFonts w:ascii="Arial Narrow" w:hAnsi="Arial Narrow"/>
          <w:b/>
          <w:color w:val="0070C0"/>
          <w:sz w:val="24"/>
          <w:szCs w:val="24"/>
        </w:rPr>
        <w:t>-</w:t>
      </w:r>
      <w:r w:rsidRPr="007C5AA0">
        <w:rPr>
          <w:rFonts w:ascii="Arial Narrow" w:hAnsi="Arial Narrow"/>
          <w:sz w:val="24"/>
          <w:szCs w:val="24"/>
        </w:rPr>
        <w:t xml:space="preserve"> </w:t>
      </w:r>
      <w:r w:rsidRPr="00167A9F">
        <w:rPr>
          <w:rFonts w:ascii="Arial Narrow" w:hAnsi="Arial Narrow"/>
          <w:color w:val="0070C0"/>
          <w:sz w:val="24"/>
          <w:szCs w:val="24"/>
        </w:rPr>
        <w:t>TUTELA DELLA PRIVACY</w:t>
      </w:r>
      <w:r w:rsidRPr="007C5AA0">
        <w:rPr>
          <w:rFonts w:ascii="Arial Narrow" w:hAnsi="Arial Narrow"/>
          <w:b/>
          <w:sz w:val="24"/>
          <w:szCs w:val="24"/>
        </w:rPr>
        <w:t xml:space="preserve"> </w:t>
      </w:r>
    </w:p>
    <w:p w14:paraId="18E302D3"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Le  notizie  sulle  disabilità  degli  alunni,  e  tutte  le  certificazioni  mediche  sono  dati sensibili (L.675/96 art. 22; Codice in materia di protezione dei dati personali D.lgs 196/03; Prescrizione del Garante sul trattamento dei dati da parte delle scuole del 26/07/2005); le istituzioni scolastiche sono quindi tenute all’applicazione della legge sulla privacy. </w:t>
      </w:r>
    </w:p>
    <w:p w14:paraId="57F023CE"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Dirigente  Scolastico,  che  è  il  responsabile  del  trattamento  dei  dati,  può legittimamente  raccogliere  i  dati  sensibili  dell’alunno  con  disabilità  e  comunicarli agli  organi  competenti  per  l’erogazione  degli  interventi  necessari  all’integrazione scolastica (si veda il Decreto Ministero Pubblica Istruzione  n. 305 del 07/12/2006,  emanato in attuazione del Codice in materia di dati personali). </w:t>
      </w:r>
    </w:p>
    <w:p w14:paraId="329A76CB"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Il  Dirigente  Scolastico  deve  comunicare  la  Diagnosi  Funzionale  ai  membri  delle Equipe Pedagogiche e ai componenti del GLHO (ex art. 12 comma 5 L. 104/92) per la formulazione del PEI.  </w:t>
      </w:r>
    </w:p>
    <w:p w14:paraId="6ACC253B"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Tutti  i  soggetti  coinvolti  possono  solo  prendere  annotazioni  ma  non  duplicare  la Diagnosi Funzionale. Sono, in ogni caso, tenuti all’obbligo del segreto d’ufficio, la cui violazione è sanzionata a livello penale. </w:t>
      </w:r>
    </w:p>
    <w:p w14:paraId="34BD4052"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I genitori hanno sempre diritto di estrarre copie, del PEI e di tutti i documenti relativi al percorso scolastico del figlio (L.241/90 art. 22 comma 1, art. 25). </w:t>
      </w:r>
    </w:p>
    <w:p w14:paraId="5B59553E"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____________________________________________________________________ </w:t>
      </w:r>
    </w:p>
    <w:p w14:paraId="0D2801FE" w14:textId="77777777" w:rsidR="00B711EE" w:rsidRPr="007C5AA0" w:rsidRDefault="00B711EE" w:rsidP="00B711EE">
      <w:pPr>
        <w:jc w:val="both"/>
        <w:rPr>
          <w:rFonts w:ascii="Arial Narrow" w:hAnsi="Arial Narrow"/>
          <w:sz w:val="24"/>
          <w:szCs w:val="24"/>
        </w:rPr>
      </w:pPr>
    </w:p>
    <w:p w14:paraId="52E13847" w14:textId="77777777" w:rsidR="00B711EE" w:rsidRPr="007C5AA0" w:rsidRDefault="00B711EE" w:rsidP="00B711EE">
      <w:pPr>
        <w:jc w:val="both"/>
        <w:rPr>
          <w:rFonts w:ascii="Arial Narrow" w:hAnsi="Arial Narrow"/>
          <w:sz w:val="24"/>
          <w:szCs w:val="24"/>
        </w:rPr>
      </w:pPr>
    </w:p>
    <w:p w14:paraId="2538CED1" w14:textId="77777777" w:rsidR="002A5CF4" w:rsidRDefault="002A5CF4" w:rsidP="00B711EE">
      <w:pPr>
        <w:jc w:val="both"/>
        <w:rPr>
          <w:rFonts w:ascii="Arial Narrow" w:hAnsi="Arial Narrow"/>
          <w:b/>
          <w:color w:val="0070C0"/>
          <w:sz w:val="24"/>
          <w:szCs w:val="24"/>
        </w:rPr>
      </w:pPr>
    </w:p>
    <w:p w14:paraId="0F62E54C" w14:textId="77777777" w:rsidR="00B711EE" w:rsidRPr="007C5AA0" w:rsidRDefault="00B711EE" w:rsidP="00B711EE">
      <w:pPr>
        <w:jc w:val="both"/>
        <w:rPr>
          <w:rFonts w:ascii="Arial Narrow" w:hAnsi="Arial Narrow"/>
          <w:b/>
          <w:sz w:val="24"/>
          <w:szCs w:val="24"/>
        </w:rPr>
      </w:pPr>
      <w:r w:rsidRPr="00167A9F">
        <w:rPr>
          <w:rFonts w:ascii="Arial Narrow" w:hAnsi="Arial Narrow"/>
          <w:b/>
          <w:color w:val="0070C0"/>
          <w:sz w:val="24"/>
          <w:szCs w:val="24"/>
        </w:rPr>
        <w:t>5-</w:t>
      </w:r>
      <w:r w:rsidRPr="007C5AA0">
        <w:rPr>
          <w:rFonts w:ascii="Arial Narrow" w:hAnsi="Arial Narrow"/>
          <w:b/>
          <w:sz w:val="24"/>
          <w:szCs w:val="24"/>
        </w:rPr>
        <w:t xml:space="preserve">  </w:t>
      </w:r>
      <w:r w:rsidRPr="00167A9F">
        <w:rPr>
          <w:rFonts w:ascii="Arial Narrow" w:hAnsi="Arial Narrow"/>
          <w:color w:val="0070C0"/>
          <w:sz w:val="24"/>
          <w:szCs w:val="24"/>
        </w:rPr>
        <w:t>Il  GRUPPO  DI  LAVORO  OPERATIVO  SULL’HANDICAP (G.L.H.O.)</w:t>
      </w:r>
      <w:r w:rsidRPr="007C5AA0">
        <w:rPr>
          <w:rFonts w:ascii="Arial Narrow" w:hAnsi="Arial Narrow"/>
          <w:b/>
          <w:sz w:val="24"/>
          <w:szCs w:val="24"/>
        </w:rPr>
        <w:t xml:space="preserve"> </w:t>
      </w:r>
    </w:p>
    <w:p w14:paraId="60033F04"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lastRenderedPageBreak/>
        <w:t>COS’E’ .</w:t>
      </w:r>
    </w:p>
    <w:p w14:paraId="7795754F"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E’  un  gruppo  di  lavoro  multidisciplinare  (art.  12  comma  5  L.104/92)  che,  su convocazione del Dirigente Scolastico, previo accordo con gli operatori interessati, programma  e  verifica  gli  interventi  per  l’integrazione  scolastica  e  il  progetto educativo globale (anche extrascolastico), specifici per il singolo alunno. </w:t>
      </w:r>
    </w:p>
    <w:p w14:paraId="3BC25761" w14:textId="77777777" w:rsidR="00B711EE" w:rsidRPr="007C5AA0" w:rsidRDefault="00B711EE" w:rsidP="00B711EE">
      <w:pPr>
        <w:jc w:val="both"/>
        <w:rPr>
          <w:rFonts w:ascii="Arial Narrow" w:hAnsi="Arial Narrow"/>
          <w:b/>
          <w:sz w:val="24"/>
          <w:szCs w:val="24"/>
        </w:rPr>
      </w:pPr>
    </w:p>
    <w:p w14:paraId="299EEB7F"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CHE FUNZIONI HA </w:t>
      </w:r>
    </w:p>
    <w:p w14:paraId="50BD3702"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G.L.H.O., in linea generale, programma e verifica le specifiche attività scolastiche ed extrascolastiche dell’alunno in situazione di disabilità.  </w:t>
      </w:r>
    </w:p>
    <w:p w14:paraId="05F439B2"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Tra i compiti specifici di tale gruppo c’è quello di predisporre  il P.E.I., di verificarne l’attuazione nonché l’efficacia dell’intervento scolastico (art.12 L104/92, commi 5 e 6  e  Atto  di  Indirizzo  D.P.R.  del  24/02/94  art.4  e  5),  valutare  l’  opportunità  e  il coinvolgimento dell’accudiente e/o facilitatore nell’azione globale dell’intervento di recupero  a  favore  dell’allievo  disabile.  Tale  apporto  va  inserito  (con  progetto)  nel P.E.I. </w:t>
      </w:r>
    </w:p>
    <w:p w14:paraId="05561FB5"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G.L.H.O.  propone,  inoltre,  eventuali  modifiche  all’erogazione  del  sostegno didattico dopo aver sentito il Consiglio di Classe e  considerate le specifiche esigenze  di recupero psico-socio-pedagogico. </w:t>
      </w:r>
    </w:p>
    <w:p w14:paraId="540B2584"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DA CHI E’ COMPOSTO </w:t>
      </w:r>
    </w:p>
    <w:p w14:paraId="4AAB0CB9"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E’  composto dal Dirigente Scolastico,  dall’Equipe pedagogica, dagli assistenti per l’autonomia  e  la  comunicazione,  dagli  operatori  dell’équipe  multidisciplinare  della ASL, dagli operatori (dell’ASL e/o dell’ente privato referente che seguono il percorso riabilitativo dell’alunno con disabilità), dai genitori, da un esperto di loro fiducia e/o dall’Associazione di cui fanno parte.  </w:t>
      </w:r>
    </w:p>
    <w:p w14:paraId="1F13F1E5"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QUANDO SI RIUNISCE </w:t>
      </w:r>
    </w:p>
    <w:p w14:paraId="5B33AC1E" w14:textId="77777777" w:rsidR="00B711EE" w:rsidRDefault="00B711EE" w:rsidP="00B711EE">
      <w:pPr>
        <w:jc w:val="both"/>
        <w:rPr>
          <w:rFonts w:ascii="Arial Narrow" w:hAnsi="Arial Narrow"/>
          <w:sz w:val="24"/>
          <w:szCs w:val="24"/>
        </w:rPr>
      </w:pPr>
      <w:r w:rsidRPr="007C5AA0">
        <w:rPr>
          <w:rFonts w:ascii="Arial Narrow" w:hAnsi="Arial Narrow"/>
          <w:sz w:val="24"/>
          <w:szCs w:val="24"/>
        </w:rPr>
        <w:t xml:space="preserve">--&gt;  Si riunisce almeno due volte l’anno per la stesura, l’aggiornamento e la verifica del P.D.F. (art.13, L104/92) e del P.E.I. (art.14, L104/92). </w:t>
      </w:r>
    </w:p>
    <w:p w14:paraId="685ED124"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In  casi  particolari  un’ulteriore  convocazione  può  essere  richiesta  da  qualunque componente del gruppo. </w:t>
      </w:r>
    </w:p>
    <w:p w14:paraId="188A2E8B"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____________________________________________________________________ </w:t>
      </w:r>
    </w:p>
    <w:p w14:paraId="08284385" w14:textId="77777777" w:rsidR="00B711EE" w:rsidRDefault="00B711EE" w:rsidP="00B711EE">
      <w:pPr>
        <w:jc w:val="both"/>
        <w:rPr>
          <w:rFonts w:ascii="Arial Narrow" w:hAnsi="Arial Narrow"/>
          <w:b/>
          <w:color w:val="0070C0"/>
          <w:sz w:val="24"/>
          <w:szCs w:val="24"/>
        </w:rPr>
      </w:pPr>
    </w:p>
    <w:p w14:paraId="0BB30190" w14:textId="77777777" w:rsidR="00B711EE" w:rsidRPr="007C5AA0" w:rsidRDefault="00B711EE" w:rsidP="00B711EE">
      <w:pPr>
        <w:jc w:val="both"/>
        <w:rPr>
          <w:rFonts w:ascii="Arial Narrow" w:hAnsi="Arial Narrow"/>
          <w:b/>
          <w:sz w:val="24"/>
          <w:szCs w:val="24"/>
        </w:rPr>
      </w:pPr>
      <w:r w:rsidRPr="00167A9F">
        <w:rPr>
          <w:rFonts w:ascii="Arial Narrow" w:hAnsi="Arial Narrow"/>
          <w:b/>
          <w:color w:val="0070C0"/>
          <w:sz w:val="24"/>
          <w:szCs w:val="24"/>
        </w:rPr>
        <w:t>6</w:t>
      </w:r>
      <w:r w:rsidRPr="00167A9F">
        <w:rPr>
          <w:rFonts w:ascii="Arial Narrow" w:hAnsi="Arial Narrow"/>
          <w:color w:val="0070C0"/>
          <w:sz w:val="24"/>
          <w:szCs w:val="24"/>
        </w:rPr>
        <w:t>-  Il  GRUPPO  DI  LAVORO  D’ISTITUTO  SULL’HANDICAP (G.L.H.I.)</w:t>
      </w:r>
      <w:r w:rsidRPr="007C5AA0">
        <w:rPr>
          <w:rFonts w:ascii="Arial Narrow" w:hAnsi="Arial Narrow"/>
          <w:b/>
          <w:sz w:val="24"/>
          <w:szCs w:val="24"/>
        </w:rPr>
        <w:t xml:space="preserve">  </w:t>
      </w:r>
    </w:p>
    <w:p w14:paraId="6D4FA649"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COS’E’ </w:t>
      </w:r>
    </w:p>
    <w:p w14:paraId="23AB287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E’  un  Gruppo  di  Lavoro  sull’Handicap  a  livello  di  Istituto,  con  compiti  di organizzazione e di indirizzo, nominato dal Dirigente Scolastico.  </w:t>
      </w:r>
    </w:p>
    <w:p w14:paraId="783C576F"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DA CHI E’ COMPOSTO </w:t>
      </w:r>
    </w:p>
    <w:p w14:paraId="3DF3475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G.L.H.I. è composto dal Dirigente Scolastico, dai rappresentanti degli insegnanti curriculari e di sostegno, dai rappresentanti degli Enti Locali (compresi gli assistenti per  l’autonomia  e  la  comunicazione),  </w:t>
      </w:r>
      <w:r w:rsidRPr="007C5AA0">
        <w:rPr>
          <w:rFonts w:ascii="Arial Narrow" w:hAnsi="Arial Narrow"/>
          <w:sz w:val="24"/>
          <w:szCs w:val="24"/>
        </w:rPr>
        <w:lastRenderedPageBreak/>
        <w:t xml:space="preserve">dai  rappresentanti  dei  collaboratori  scolastici impegnati  nell’assistenza  igienica,  dai  rappresentanti  delle  ASL,  dai  rappresentanti dei genitori di tutti gli alunni, dai rappresentanti delle Associazioni e/o di familiari dei  ragazzi  con  disabilità,  oltre  che  dai  rappresentanti  degli  studenti  solo  per  la  scuola secondaria di secondo grado. </w:t>
      </w:r>
    </w:p>
    <w:p w14:paraId="3904C4EC"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QUANDO SI RIUNISCE </w:t>
      </w:r>
    </w:p>
    <w:p w14:paraId="0703764B"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Si  riunisce  all’inizio  dell’anno  e  in  qualsiasi  momento  lo  richiedano  il  Dirigente Scolastico, le famiglie o gli operatori scolastici.  </w:t>
      </w:r>
    </w:p>
    <w:p w14:paraId="2ADDC595"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CHE FUNZIONI HA </w:t>
      </w:r>
    </w:p>
    <w:p w14:paraId="18F1B0A9"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Il G.L.H.I., come previsto dall’art. 15 comma 2 della L.104/92, dalla C.M. 262/88 – par.2 e dal D.M. 122/94, ha il compito di: </w:t>
      </w:r>
    </w:p>
    <w:p w14:paraId="0B12FA7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creare  rapporti  con  il  territorio  per  la  mappatura  e  la  programmazione  delle risorse; </w:t>
      </w:r>
    </w:p>
    <w:p w14:paraId="721F9479"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collaborare alle iniziative educative e integrative predisposte nel P.O.F.; </w:t>
      </w:r>
    </w:p>
    <w:p w14:paraId="408FDFB7"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analizzare la situazione complessiva della disabilità nelle scuola di competenza; analizzare  le  risorse  umane  e  i  materiali  dell’Istituto  al  fine  di  predisporre interventi volti alla integrazione; </w:t>
      </w:r>
    </w:p>
    <w:p w14:paraId="6A864FC3"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formulare  proposte  per  la  formazione  e  l’aggiornamento  del  personale  (art.  14. comma 7 della L.104/92); </w:t>
      </w:r>
    </w:p>
    <w:p w14:paraId="3DAED557"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proporre  ai  Coordinatori  dei  Consigli  di  Classe  i  materiali  e  i  sussidi  didattici necessari agli allievi con difficoltà di apprendimento; </w:t>
      </w:r>
    </w:p>
    <w:p w14:paraId="773B3ADA"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produrre documenti inerenti l’integrazione scolastica; </w:t>
      </w:r>
    </w:p>
    <w:p w14:paraId="364DABA4"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pubblicizzare le attività dell’Istituto e i materiali didattici prodotti. </w:t>
      </w:r>
    </w:p>
    <w:p w14:paraId="5CBE8286"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t xml:space="preserve">____________________________________________________________________ </w:t>
      </w:r>
    </w:p>
    <w:p w14:paraId="13A2479E" w14:textId="77777777" w:rsidR="00B711EE" w:rsidRDefault="00B711EE" w:rsidP="00B711EE">
      <w:pPr>
        <w:jc w:val="both"/>
        <w:rPr>
          <w:rFonts w:ascii="Arial Narrow" w:hAnsi="Arial Narrow"/>
          <w:b/>
          <w:color w:val="0070C0"/>
          <w:sz w:val="24"/>
          <w:szCs w:val="24"/>
        </w:rPr>
      </w:pPr>
    </w:p>
    <w:p w14:paraId="53A23251" w14:textId="77777777" w:rsidR="00B711EE" w:rsidRPr="007C5AA0" w:rsidRDefault="00B711EE" w:rsidP="00B711EE">
      <w:pPr>
        <w:jc w:val="both"/>
        <w:rPr>
          <w:rFonts w:ascii="Arial Narrow" w:hAnsi="Arial Narrow"/>
          <w:b/>
          <w:sz w:val="24"/>
          <w:szCs w:val="24"/>
        </w:rPr>
      </w:pPr>
      <w:r w:rsidRPr="00167A9F">
        <w:rPr>
          <w:rFonts w:ascii="Arial Narrow" w:hAnsi="Arial Narrow"/>
          <w:b/>
          <w:color w:val="0070C0"/>
          <w:sz w:val="24"/>
          <w:szCs w:val="24"/>
        </w:rPr>
        <w:t>7</w:t>
      </w:r>
      <w:r w:rsidRPr="00167A9F">
        <w:rPr>
          <w:rFonts w:ascii="Arial Narrow" w:hAnsi="Arial Narrow"/>
          <w:color w:val="0070C0"/>
          <w:sz w:val="24"/>
          <w:szCs w:val="24"/>
        </w:rPr>
        <w:t>-  IL  DOCENTE  CURRICULARE  E  IL  DOCENTE  DI SOSTEGNO</w:t>
      </w:r>
      <w:r w:rsidRPr="007C5AA0">
        <w:rPr>
          <w:rFonts w:ascii="Arial Narrow" w:hAnsi="Arial Narrow"/>
          <w:b/>
          <w:sz w:val="24"/>
          <w:szCs w:val="24"/>
        </w:rPr>
        <w:t xml:space="preserve"> </w:t>
      </w:r>
    </w:p>
    <w:p w14:paraId="107136EE"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Affinché l’integrazione degli alunni con disabilità sia reale ed efficace, occorre che vi sia il coinvolgimento attivo e la presa in carico da parte degli insegnanti curriculari, i quali sono insegnanti di tutti gli alunni della classe (C.M. 78/03; Nota Ministeriale n. 4088 del 2 ottobre 2002). </w:t>
      </w:r>
    </w:p>
    <w:p w14:paraId="6254F25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Tutti  gli  interventi  didattici  inerenti  al  P.E.I.  “debbono  coinvolgere  l’intero  corpo docente,  e  ciò  superando  la  logica,  purtroppo  diffusa  e  ricorrente  della  delega  del  problema  dell’integrazione  al  solo  insegnante  di  sostegno”  (Nota  Ministeriale  n. 2407dell’8 agosto 2002). </w:t>
      </w:r>
    </w:p>
    <w:p w14:paraId="6FE20869"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La figura  dell’insegnante per le attività di sostegno è prevista nella scuola di ogni ordine e grado (inclusi i corsi serali per adulti) (L.517/77; L. 270/82; C.M. n. 262/88). </w:t>
      </w:r>
    </w:p>
    <w:p w14:paraId="4D699A4E"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La sua attività deve essere rivolta all’intera classe nella quale è iscritto l’alunno in situazione  di  disabilità.  Infatti  l’insegnante  di  sostegno  è  un  insegnante  a  sostegno alla  classe  per  favorire  l’integrazione  di  </w:t>
      </w:r>
      <w:r w:rsidRPr="007C5AA0">
        <w:rPr>
          <w:rFonts w:ascii="Arial Narrow" w:hAnsi="Arial Narrow"/>
          <w:sz w:val="24"/>
          <w:szCs w:val="24"/>
        </w:rPr>
        <w:lastRenderedPageBreak/>
        <w:t xml:space="preserve">tutti  gli  studenti.  Ha  anche  il  ruolo  di facilitatore della comunicazione e della relazione tra i docenti, l’alunno con disabilità, gli  alunni  della  classe  e  gli  altri  soggetti  che  interagiscono  nel  processo  di integrazione  (famiglia,  personale  ASL,  educatori,  mediatori,  assistenti  per l’autonomia e la comunicazione), si tratta di un docente metodologo. </w:t>
      </w:r>
    </w:p>
    <w:p w14:paraId="67518D6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docente  di  sostegno    partecipa  alla  programmazione  educativa  e  didattica  e  alla elaborazione  e  verifica  delle  attività  di  competenza  dei  consigli  di  interclasse,  di classe e dei collegi docenti.  </w:t>
      </w:r>
    </w:p>
    <w:p w14:paraId="3EAABE46" w14:textId="77777777" w:rsidR="00B711EE" w:rsidRDefault="00B711EE" w:rsidP="00B711EE">
      <w:pPr>
        <w:jc w:val="both"/>
        <w:rPr>
          <w:rFonts w:ascii="Arial Narrow" w:hAnsi="Arial Narrow"/>
          <w:sz w:val="24"/>
          <w:szCs w:val="24"/>
        </w:rPr>
      </w:pPr>
      <w:r w:rsidRPr="007C5AA0">
        <w:rPr>
          <w:rFonts w:ascii="Arial Narrow" w:hAnsi="Arial Narrow"/>
          <w:sz w:val="24"/>
          <w:szCs w:val="24"/>
        </w:rPr>
        <w:t>--&gt;  Il  Dirigente  Scolastico  assegna  l’insegnante  di  sostegno  alla  classe  in  contitolarità  con i docenti curricul</w:t>
      </w:r>
      <w:r>
        <w:rPr>
          <w:rFonts w:ascii="Arial Narrow" w:hAnsi="Arial Narrow"/>
          <w:sz w:val="24"/>
          <w:szCs w:val="24"/>
        </w:rPr>
        <w:t>are.</w:t>
      </w:r>
    </w:p>
    <w:p w14:paraId="3752680F" w14:textId="77777777" w:rsidR="00B711EE" w:rsidRDefault="00B711EE" w:rsidP="00B711EE">
      <w:pPr>
        <w:jc w:val="both"/>
        <w:rPr>
          <w:rFonts w:ascii="Arial Narrow" w:hAnsi="Arial Narrow"/>
          <w:b/>
          <w:color w:val="0070C0"/>
          <w:sz w:val="24"/>
          <w:szCs w:val="24"/>
        </w:rPr>
      </w:pPr>
    </w:p>
    <w:p w14:paraId="6F6EDF1D" w14:textId="77777777" w:rsidR="00B711EE" w:rsidRDefault="00B711EE" w:rsidP="00B711EE">
      <w:pPr>
        <w:jc w:val="both"/>
        <w:rPr>
          <w:rFonts w:ascii="Arial Narrow" w:hAnsi="Arial Narrow"/>
          <w:b/>
          <w:color w:val="0070C0"/>
          <w:sz w:val="24"/>
          <w:szCs w:val="24"/>
        </w:rPr>
      </w:pPr>
    </w:p>
    <w:p w14:paraId="0B72494F" w14:textId="77777777" w:rsidR="00B711EE" w:rsidRDefault="00B711EE" w:rsidP="00B711EE">
      <w:pPr>
        <w:jc w:val="both"/>
        <w:rPr>
          <w:rFonts w:ascii="Arial Narrow" w:hAnsi="Arial Narrow"/>
          <w:color w:val="0070C0"/>
          <w:sz w:val="24"/>
          <w:szCs w:val="24"/>
        </w:rPr>
      </w:pPr>
      <w:r>
        <w:rPr>
          <w:rFonts w:ascii="Arial Narrow" w:hAnsi="Arial Narrow"/>
          <w:b/>
          <w:color w:val="0070C0"/>
          <w:sz w:val="24"/>
          <w:szCs w:val="24"/>
        </w:rPr>
        <w:t xml:space="preserve">8-  </w:t>
      </w:r>
      <w:r>
        <w:rPr>
          <w:rFonts w:ascii="Arial Narrow" w:hAnsi="Arial Narrow"/>
          <w:color w:val="0070C0"/>
          <w:sz w:val="24"/>
          <w:szCs w:val="24"/>
        </w:rPr>
        <w:t>COME SI STRUTTURA L’ORARIO DEI DOCENTI DI SOSTEGNO</w:t>
      </w:r>
    </w:p>
    <w:p w14:paraId="3A731339" w14:textId="77777777" w:rsidR="00B711EE" w:rsidRDefault="00B711EE" w:rsidP="00B711EE">
      <w:pPr>
        <w:jc w:val="both"/>
        <w:rPr>
          <w:rFonts w:ascii="Arial Narrow" w:hAnsi="Arial Narrow"/>
          <w:sz w:val="24"/>
          <w:szCs w:val="24"/>
        </w:rPr>
      </w:pPr>
      <w:r w:rsidRPr="00BF0F5A">
        <w:rPr>
          <w:rFonts w:ascii="Arial Narrow" w:hAnsi="Arial Narrow"/>
          <w:sz w:val="24"/>
          <w:szCs w:val="24"/>
        </w:rPr>
        <w:t>L’orario del docente di sostegno è uguale a quello dei docenti dell’ordine di scuola di servizio</w:t>
      </w:r>
      <w:r>
        <w:rPr>
          <w:rFonts w:ascii="Arial Narrow" w:hAnsi="Arial Narrow"/>
          <w:sz w:val="24"/>
          <w:szCs w:val="24"/>
        </w:rPr>
        <w:t xml:space="preserve">. </w:t>
      </w:r>
      <w:r w:rsidRPr="00FE46C5">
        <w:rPr>
          <w:rFonts w:ascii="Arial Narrow" w:hAnsi="Arial Narrow"/>
          <w:sz w:val="24"/>
          <w:szCs w:val="24"/>
        </w:rPr>
        <w:t xml:space="preserve">Secondo quanto </w:t>
      </w:r>
      <w:r>
        <w:rPr>
          <w:rFonts w:ascii="Arial Narrow" w:hAnsi="Arial Narrow"/>
          <w:sz w:val="24"/>
          <w:szCs w:val="24"/>
        </w:rPr>
        <w:t>previsto dalla legge104/92 l’attività del docente di sostegno specializzato è rivolto alla classe in cui è iscritto un alunno diversamente abile.  Non è pertanto l’insegnante dell’alunno con disabilità assegnata alla classe ma una risorsa professionale assegnata alla classe, per rispondere alle maggiori necessità educative che la sua presenza comporta. L’orario di servizio è così strutturato:</w:t>
      </w:r>
    </w:p>
    <w:p w14:paraId="6BB53C09" w14:textId="77777777" w:rsidR="00B711EE" w:rsidRDefault="00B711EE" w:rsidP="00B711EE">
      <w:pPr>
        <w:pStyle w:val="Paragrafoelenco"/>
        <w:numPr>
          <w:ilvl w:val="0"/>
          <w:numId w:val="10"/>
        </w:numPr>
        <w:jc w:val="both"/>
        <w:rPr>
          <w:rFonts w:ascii="Arial Narrow" w:hAnsi="Arial Narrow"/>
          <w:sz w:val="24"/>
          <w:szCs w:val="24"/>
        </w:rPr>
      </w:pPr>
      <w:r>
        <w:rPr>
          <w:rFonts w:ascii="Arial Narrow" w:hAnsi="Arial Narrow"/>
          <w:sz w:val="24"/>
          <w:szCs w:val="24"/>
        </w:rPr>
        <w:t>25 ore</w:t>
      </w:r>
      <w:r w:rsidRPr="00FE46C5">
        <w:rPr>
          <w:rFonts w:ascii="Arial Narrow" w:hAnsi="Arial Narrow"/>
          <w:sz w:val="24"/>
          <w:szCs w:val="24"/>
        </w:rPr>
        <w:t xml:space="preserve"> </w:t>
      </w:r>
      <w:r>
        <w:rPr>
          <w:rFonts w:ascii="Arial Narrow" w:hAnsi="Arial Narrow"/>
          <w:sz w:val="24"/>
          <w:szCs w:val="24"/>
        </w:rPr>
        <w:t>settimanali</w:t>
      </w:r>
      <w:r w:rsidRPr="00BF0F5A">
        <w:rPr>
          <w:rFonts w:ascii="Arial Narrow" w:hAnsi="Arial Narrow"/>
          <w:sz w:val="24"/>
          <w:szCs w:val="24"/>
        </w:rPr>
        <w:t xml:space="preserve"> </w:t>
      </w:r>
      <w:r>
        <w:rPr>
          <w:rFonts w:ascii="Arial Narrow" w:hAnsi="Arial Narrow"/>
          <w:sz w:val="24"/>
          <w:szCs w:val="24"/>
        </w:rPr>
        <w:t>d’insegnamento per la scuola dell’infanzia;</w:t>
      </w:r>
    </w:p>
    <w:p w14:paraId="22CD064E" w14:textId="77777777" w:rsidR="00B711EE" w:rsidRDefault="00B711EE" w:rsidP="00B711EE">
      <w:pPr>
        <w:pStyle w:val="Paragrafoelenco"/>
        <w:numPr>
          <w:ilvl w:val="0"/>
          <w:numId w:val="10"/>
        </w:numPr>
        <w:jc w:val="both"/>
        <w:rPr>
          <w:rFonts w:ascii="Arial Narrow" w:hAnsi="Arial Narrow"/>
          <w:sz w:val="24"/>
          <w:szCs w:val="24"/>
        </w:rPr>
      </w:pPr>
      <w:r>
        <w:rPr>
          <w:rFonts w:ascii="Arial Narrow" w:hAnsi="Arial Narrow"/>
          <w:sz w:val="24"/>
          <w:szCs w:val="24"/>
        </w:rPr>
        <w:t>22 ore settimanali d’insegnamento per la scuola primaria;</w:t>
      </w:r>
    </w:p>
    <w:p w14:paraId="2E779A81" w14:textId="77777777" w:rsidR="00B711EE" w:rsidRDefault="00B711EE" w:rsidP="00B711EE">
      <w:pPr>
        <w:pStyle w:val="Paragrafoelenco"/>
        <w:numPr>
          <w:ilvl w:val="0"/>
          <w:numId w:val="10"/>
        </w:numPr>
        <w:jc w:val="both"/>
        <w:rPr>
          <w:rFonts w:ascii="Arial Narrow" w:hAnsi="Arial Narrow"/>
          <w:sz w:val="24"/>
          <w:szCs w:val="24"/>
        </w:rPr>
      </w:pPr>
      <w:r>
        <w:rPr>
          <w:rFonts w:ascii="Arial Narrow" w:hAnsi="Arial Narrow"/>
          <w:sz w:val="24"/>
          <w:szCs w:val="24"/>
        </w:rPr>
        <w:t>18 ore settimanali d’insegnamento per la scuola  secondaria di I grado.</w:t>
      </w:r>
    </w:p>
    <w:p w14:paraId="3D6F1B3C" w14:textId="77777777" w:rsidR="00B711EE" w:rsidRDefault="00B711EE" w:rsidP="00B711EE">
      <w:pPr>
        <w:jc w:val="both"/>
        <w:rPr>
          <w:rFonts w:ascii="Arial Narrow" w:hAnsi="Arial Narrow"/>
          <w:sz w:val="24"/>
          <w:szCs w:val="24"/>
        </w:rPr>
      </w:pPr>
      <w:r>
        <w:rPr>
          <w:rFonts w:ascii="Arial Narrow" w:hAnsi="Arial Narrow"/>
          <w:sz w:val="24"/>
          <w:szCs w:val="24"/>
        </w:rPr>
        <w:t>L’attività didattica va contestualizzata al piano educativo individualizzato ( PEI ) e al progetto di vita dell’allievo. Ricordiamo che l’orario dei docenti di sostegno non può essere deciso dal consiglio di classe e commissioni. La libera scelta del curricolo deve poter trovare applicazione completa nella formulazione di un quadro orario che risponda alle ” effettive esigenze rilevate “ dell’alunno con disabilità ( S.C.C. n°80 del 2010 )</w:t>
      </w:r>
    </w:p>
    <w:p w14:paraId="6A749480" w14:textId="77777777" w:rsidR="00B711EE" w:rsidRDefault="00B711EE" w:rsidP="00B711EE">
      <w:pPr>
        <w:jc w:val="both"/>
        <w:rPr>
          <w:rFonts w:ascii="Arial Narrow" w:hAnsi="Arial Narrow"/>
          <w:sz w:val="24"/>
          <w:szCs w:val="24"/>
        </w:rPr>
      </w:pPr>
      <w:r>
        <w:rPr>
          <w:rFonts w:ascii="Arial Narrow" w:hAnsi="Arial Narrow"/>
          <w:sz w:val="24"/>
          <w:szCs w:val="24"/>
        </w:rPr>
        <w:t xml:space="preserve">La competenza e la formulazione dell’orario dei docenti di sostegno possono trovare applicazione da una scelta condivisa in sede di Consiglio d’Istituto e Collegio docenti all’inizio dell’anno scolastico tenendo conto delle ” eventuali proposte e pareri dei consigli di intersezione, di interclasse o di classe “. </w:t>
      </w:r>
    </w:p>
    <w:p w14:paraId="1571EC30" w14:textId="77777777" w:rsidR="00B711EE" w:rsidRDefault="00B711EE" w:rsidP="00B711EE">
      <w:pPr>
        <w:jc w:val="both"/>
        <w:rPr>
          <w:rFonts w:ascii="Arial Narrow" w:hAnsi="Arial Narrow"/>
          <w:b/>
          <w:color w:val="0070C0"/>
          <w:sz w:val="24"/>
          <w:szCs w:val="24"/>
        </w:rPr>
      </w:pPr>
    </w:p>
    <w:p w14:paraId="4E7EA050" w14:textId="77777777" w:rsidR="00B711EE" w:rsidRDefault="00B711EE" w:rsidP="00B711EE">
      <w:pPr>
        <w:jc w:val="both"/>
        <w:rPr>
          <w:rFonts w:ascii="Arial Narrow" w:hAnsi="Arial Narrow"/>
          <w:b/>
          <w:color w:val="0070C0"/>
          <w:sz w:val="24"/>
          <w:szCs w:val="24"/>
        </w:rPr>
      </w:pPr>
    </w:p>
    <w:p w14:paraId="6AD903B6" w14:textId="77777777" w:rsidR="00B711EE" w:rsidRDefault="00B711EE" w:rsidP="00B711EE">
      <w:pPr>
        <w:jc w:val="both"/>
        <w:rPr>
          <w:rFonts w:ascii="Arial Narrow" w:hAnsi="Arial Narrow"/>
          <w:color w:val="0070C0"/>
          <w:sz w:val="24"/>
          <w:szCs w:val="24"/>
        </w:rPr>
      </w:pPr>
      <w:r>
        <w:rPr>
          <w:rFonts w:ascii="Arial Narrow" w:hAnsi="Arial Narrow"/>
          <w:b/>
          <w:color w:val="0070C0"/>
          <w:sz w:val="24"/>
          <w:szCs w:val="24"/>
        </w:rPr>
        <w:t xml:space="preserve">9- </w:t>
      </w:r>
      <w:r>
        <w:rPr>
          <w:rFonts w:ascii="Arial Narrow" w:hAnsi="Arial Narrow"/>
          <w:color w:val="0070C0"/>
          <w:sz w:val="24"/>
          <w:szCs w:val="24"/>
        </w:rPr>
        <w:t>ASSEGNAZIONE DOCENTI DI SOSTEGNO ALLE CLASSI: I CRITERI</w:t>
      </w:r>
    </w:p>
    <w:p w14:paraId="2270577A" w14:textId="77777777" w:rsidR="00B711EE" w:rsidRDefault="00B711EE" w:rsidP="00B711EE">
      <w:pPr>
        <w:jc w:val="both"/>
        <w:rPr>
          <w:rFonts w:ascii="Arial Narrow" w:hAnsi="Arial Narrow"/>
          <w:sz w:val="24"/>
          <w:szCs w:val="24"/>
        </w:rPr>
      </w:pPr>
      <w:r>
        <w:rPr>
          <w:rFonts w:ascii="Arial Narrow" w:hAnsi="Arial Narrow"/>
          <w:sz w:val="24"/>
          <w:szCs w:val="24"/>
        </w:rPr>
        <w:t xml:space="preserve">La richiesta da parte delle scuole delle ore di sostegno per ogni singolo alunno avviene sulla base della Diagnosi Funzionale, del Profilo Dinamico Funzionale ( PDF ) e del conseguente Piano Educativo Individualizzato ( PEI ), specificando quindi per ciascun allievo se sia destinatario : </w:t>
      </w:r>
    </w:p>
    <w:p w14:paraId="4AD8AE9F" w14:textId="77777777" w:rsidR="00B711EE" w:rsidRPr="008B7808" w:rsidRDefault="00B711EE" w:rsidP="00B711EE">
      <w:pPr>
        <w:pStyle w:val="Paragrafoelenco"/>
        <w:numPr>
          <w:ilvl w:val="0"/>
          <w:numId w:val="11"/>
        </w:numPr>
        <w:jc w:val="both"/>
        <w:rPr>
          <w:rFonts w:ascii="Arial Narrow" w:hAnsi="Arial Narrow"/>
          <w:color w:val="0070C0"/>
          <w:sz w:val="24"/>
          <w:szCs w:val="24"/>
        </w:rPr>
      </w:pPr>
      <w:r w:rsidRPr="008B7808">
        <w:rPr>
          <w:rFonts w:ascii="Arial Narrow" w:hAnsi="Arial Narrow"/>
          <w:sz w:val="24"/>
          <w:szCs w:val="24"/>
        </w:rPr>
        <w:t xml:space="preserve">dell’art. 3 comma 3 , disabilità grave della legge n. 104/92 </w:t>
      </w:r>
    </w:p>
    <w:p w14:paraId="75AFF8A7" w14:textId="77777777" w:rsidR="00B711EE" w:rsidRDefault="00B711EE" w:rsidP="00B711EE">
      <w:pPr>
        <w:pStyle w:val="Paragrafoelenco"/>
        <w:numPr>
          <w:ilvl w:val="0"/>
          <w:numId w:val="11"/>
        </w:numPr>
        <w:jc w:val="both"/>
        <w:rPr>
          <w:rFonts w:ascii="Arial Narrow" w:hAnsi="Arial Narrow"/>
          <w:sz w:val="24"/>
          <w:szCs w:val="24"/>
        </w:rPr>
      </w:pPr>
      <w:r w:rsidRPr="008B7808">
        <w:rPr>
          <w:rFonts w:ascii="Arial Narrow" w:hAnsi="Arial Narrow"/>
          <w:sz w:val="24"/>
          <w:szCs w:val="24"/>
        </w:rPr>
        <w:t>de</w:t>
      </w:r>
      <w:r>
        <w:rPr>
          <w:rFonts w:ascii="Arial Narrow" w:hAnsi="Arial Narrow"/>
          <w:sz w:val="24"/>
          <w:szCs w:val="24"/>
        </w:rPr>
        <w:t>ll’art. 3 comma 1 , disabilità lieve della legge n.104/92</w:t>
      </w:r>
    </w:p>
    <w:p w14:paraId="7AE31846" w14:textId="77777777" w:rsidR="00B711EE" w:rsidRDefault="00B711EE" w:rsidP="00B711EE">
      <w:pPr>
        <w:jc w:val="both"/>
        <w:rPr>
          <w:rFonts w:ascii="Arial Narrow" w:hAnsi="Arial Narrow"/>
          <w:sz w:val="24"/>
          <w:szCs w:val="24"/>
        </w:rPr>
      </w:pPr>
      <w:r>
        <w:rPr>
          <w:rFonts w:ascii="Arial Narrow" w:hAnsi="Arial Narrow"/>
          <w:sz w:val="24"/>
          <w:szCs w:val="24"/>
        </w:rPr>
        <w:lastRenderedPageBreak/>
        <w:t xml:space="preserve">La giurisprudenza in materia attribuisce il massimo delle ore previste dalla normative vigente agli alunni in disabilità grave ( art. 3 comma 3 legge104/92 ) ; in questo caso l’alunno ha diritto ad un rapporto 1 a 1 ( 1 : 1 ), come previsto dall’art. 9 comma 15 della l.n. 122/2010; per cui l’orario completo di un docente di sostegno : 25 ore all’infanzia, 22 ore alla primaria , 18 ore alla secondaria. </w:t>
      </w:r>
    </w:p>
    <w:p w14:paraId="75272E23" w14:textId="77777777" w:rsidR="00B711EE" w:rsidRDefault="00B711EE" w:rsidP="00B711EE">
      <w:pPr>
        <w:jc w:val="both"/>
        <w:rPr>
          <w:rFonts w:ascii="Arial Narrow" w:hAnsi="Arial Narrow"/>
          <w:sz w:val="24"/>
          <w:szCs w:val="24"/>
        </w:rPr>
      </w:pPr>
      <w:r>
        <w:rPr>
          <w:rFonts w:ascii="Arial Narrow" w:hAnsi="Arial Narrow"/>
          <w:sz w:val="24"/>
          <w:szCs w:val="24"/>
        </w:rPr>
        <w:t>Nel coso di disabilità lieve ( art. 3 comma 1 legge104/92 ) la scuola assegnerà la metà dell’orario  di servizio di un docente di sostegno ad un rapporto di 1 a 2 ( 1 : 2 ),o ¼ di servizio dell’orario del docente di sostegno in base al monte ore complessivo assegnato alla scuola.</w:t>
      </w:r>
    </w:p>
    <w:p w14:paraId="7B21E687" w14:textId="77777777" w:rsidR="00B711EE" w:rsidRDefault="00B711EE" w:rsidP="00B711EE">
      <w:pPr>
        <w:jc w:val="both"/>
        <w:rPr>
          <w:rFonts w:ascii="Arial Narrow" w:hAnsi="Arial Narrow"/>
          <w:sz w:val="24"/>
          <w:szCs w:val="24"/>
        </w:rPr>
      </w:pPr>
      <w:r>
        <w:rPr>
          <w:rFonts w:ascii="Arial Narrow" w:hAnsi="Arial Narrow"/>
          <w:sz w:val="24"/>
          <w:szCs w:val="24"/>
        </w:rPr>
        <w:t>L’Ambito territoriale, in seguito alle richieste delle scuole , attribuisce ad ogni Istituzione scolastica un monte ore complessivo ( ovvero dei posti di sostegno ) , destinato non ai singoli alunni ma alla scuola. Sarà il D.S. ad attribuire le ore e i docenti agli alunni disabili.</w:t>
      </w:r>
    </w:p>
    <w:p w14:paraId="5E95C5F2" w14:textId="77777777" w:rsidR="00B711EE" w:rsidRDefault="00B711EE" w:rsidP="00B711EE">
      <w:pPr>
        <w:jc w:val="both"/>
        <w:rPr>
          <w:rFonts w:ascii="Arial Narrow" w:hAnsi="Arial Narrow"/>
          <w:sz w:val="24"/>
          <w:szCs w:val="24"/>
        </w:rPr>
      </w:pPr>
      <w:r>
        <w:rPr>
          <w:rFonts w:ascii="Arial Narrow" w:hAnsi="Arial Narrow"/>
          <w:sz w:val="24"/>
          <w:szCs w:val="24"/>
        </w:rPr>
        <w:t>L’assegnazione delle ore e dei docenti di sostegno agli alunni disabili è compito, dunque, del Dirigente scolastico, sulla base dei criteri stabiliti dal consiglio d’Istituto e dalle proposte del Collegio dei docenti, come previsto dal D.L. vo 297/94, dal D.L. 165/01 e dal D.M. 37/09,ai quali vengono aggiunti generalmente , nel caso dei docenti di sostegno i criteri stabiliti dal GLH d’Istituto , previsto dall’art.15 comma 2 della legge n 104/92.</w:t>
      </w:r>
    </w:p>
    <w:p w14:paraId="32D7CD53" w14:textId="77777777" w:rsidR="00B711EE" w:rsidRDefault="00B711EE" w:rsidP="00B711EE">
      <w:pPr>
        <w:jc w:val="both"/>
        <w:rPr>
          <w:rFonts w:ascii="Arial Narrow" w:hAnsi="Arial Narrow"/>
          <w:sz w:val="24"/>
          <w:szCs w:val="24"/>
        </w:rPr>
      </w:pPr>
      <w:r>
        <w:rPr>
          <w:rFonts w:ascii="Arial Narrow" w:hAnsi="Arial Narrow"/>
          <w:sz w:val="24"/>
          <w:szCs w:val="24"/>
        </w:rPr>
        <w:t>IL docente di sostegno, ricordiamolo , è assegnato alla classe o sezione di cui è contitolare ( art.13 comma 6 della legge n 104/92 ).</w:t>
      </w:r>
    </w:p>
    <w:p w14:paraId="1BECBF06" w14:textId="77777777" w:rsidR="00B711EE" w:rsidRDefault="00B711EE" w:rsidP="00B711EE">
      <w:pPr>
        <w:jc w:val="both"/>
        <w:rPr>
          <w:rFonts w:ascii="Arial Narrow" w:hAnsi="Arial Narrow"/>
          <w:sz w:val="24"/>
          <w:szCs w:val="24"/>
        </w:rPr>
      </w:pPr>
      <w:r>
        <w:rPr>
          <w:rFonts w:ascii="Arial Narrow" w:hAnsi="Arial Narrow"/>
          <w:sz w:val="24"/>
          <w:szCs w:val="24"/>
        </w:rPr>
        <w:t>In linea generale per l’attribuzione delle ore dei docenti specializzati agli alunni disabili, si tiene conto :</w:t>
      </w:r>
    </w:p>
    <w:p w14:paraId="646902CC" w14:textId="77777777" w:rsidR="00B711EE" w:rsidRDefault="00B711EE" w:rsidP="00B711EE">
      <w:pPr>
        <w:pStyle w:val="Paragrafoelenco"/>
        <w:numPr>
          <w:ilvl w:val="0"/>
          <w:numId w:val="12"/>
        </w:numPr>
        <w:jc w:val="both"/>
        <w:rPr>
          <w:rFonts w:ascii="Arial Narrow" w:hAnsi="Arial Narrow"/>
          <w:sz w:val="24"/>
          <w:szCs w:val="24"/>
        </w:rPr>
      </w:pPr>
      <w:r>
        <w:rPr>
          <w:rFonts w:ascii="Arial Narrow" w:hAnsi="Arial Narrow"/>
          <w:sz w:val="24"/>
          <w:szCs w:val="24"/>
        </w:rPr>
        <w:t>del monte ore complessivo assegnato alla scuola ;</w:t>
      </w:r>
    </w:p>
    <w:p w14:paraId="2B9D401A" w14:textId="77777777" w:rsidR="00B711EE" w:rsidRDefault="00B711EE" w:rsidP="00B711EE">
      <w:pPr>
        <w:pStyle w:val="Paragrafoelenco"/>
        <w:numPr>
          <w:ilvl w:val="0"/>
          <w:numId w:val="12"/>
        </w:numPr>
        <w:jc w:val="both"/>
        <w:rPr>
          <w:rFonts w:ascii="Arial Narrow" w:hAnsi="Arial Narrow"/>
          <w:sz w:val="24"/>
          <w:szCs w:val="24"/>
        </w:rPr>
      </w:pPr>
      <w:r>
        <w:rPr>
          <w:rFonts w:ascii="Arial Narrow" w:hAnsi="Arial Narrow"/>
          <w:sz w:val="24"/>
          <w:szCs w:val="24"/>
        </w:rPr>
        <w:t>del grado di disabilità di ciascun alunno ;</w:t>
      </w:r>
    </w:p>
    <w:p w14:paraId="4AB0DFD0" w14:textId="77777777" w:rsidR="00B711EE" w:rsidRDefault="00B711EE" w:rsidP="00B711EE">
      <w:pPr>
        <w:pStyle w:val="Paragrafoelenco"/>
        <w:numPr>
          <w:ilvl w:val="0"/>
          <w:numId w:val="12"/>
        </w:numPr>
        <w:jc w:val="both"/>
        <w:rPr>
          <w:rFonts w:ascii="Arial Narrow" w:hAnsi="Arial Narrow"/>
          <w:sz w:val="24"/>
          <w:szCs w:val="24"/>
        </w:rPr>
      </w:pPr>
      <w:r>
        <w:rPr>
          <w:rFonts w:ascii="Arial Narrow" w:hAnsi="Arial Narrow"/>
          <w:sz w:val="24"/>
          <w:szCs w:val="24"/>
        </w:rPr>
        <w:t>della continuità didattica ;</w:t>
      </w:r>
    </w:p>
    <w:p w14:paraId="7E871B81" w14:textId="77777777" w:rsidR="00B711EE" w:rsidRPr="00A2280B" w:rsidRDefault="00B711EE" w:rsidP="00B711EE">
      <w:pPr>
        <w:pStyle w:val="Paragrafoelenco"/>
        <w:numPr>
          <w:ilvl w:val="0"/>
          <w:numId w:val="12"/>
        </w:numPr>
        <w:jc w:val="both"/>
        <w:rPr>
          <w:rFonts w:ascii="Arial Narrow" w:hAnsi="Arial Narrow"/>
          <w:sz w:val="24"/>
          <w:szCs w:val="24"/>
        </w:rPr>
      </w:pPr>
      <w:r>
        <w:rPr>
          <w:rFonts w:ascii="Arial Narrow" w:hAnsi="Arial Narrow"/>
          <w:sz w:val="24"/>
          <w:szCs w:val="24"/>
        </w:rPr>
        <w:t>dei bisogni dell’alunno e delle competenze del docente di sostegno, in modo che le seconde siano confacenti alle prime .</w:t>
      </w:r>
    </w:p>
    <w:p w14:paraId="2037281D" w14:textId="77777777" w:rsidR="00B711EE" w:rsidRPr="004A64CF" w:rsidRDefault="00B711EE" w:rsidP="00B711EE">
      <w:pPr>
        <w:jc w:val="both"/>
        <w:rPr>
          <w:rFonts w:ascii="Arial Narrow" w:hAnsi="Arial Narrow"/>
          <w:sz w:val="24"/>
          <w:szCs w:val="24"/>
        </w:rPr>
      </w:pPr>
    </w:p>
    <w:p w14:paraId="7F0AAAEF" w14:textId="77777777" w:rsidR="00B711EE" w:rsidRPr="00FE46C5" w:rsidRDefault="00B711EE" w:rsidP="00B711EE">
      <w:pPr>
        <w:pStyle w:val="Paragrafoelenco"/>
        <w:jc w:val="both"/>
        <w:rPr>
          <w:rFonts w:ascii="Arial Narrow" w:hAnsi="Arial Narrow"/>
          <w:sz w:val="24"/>
          <w:szCs w:val="24"/>
        </w:rPr>
      </w:pPr>
    </w:p>
    <w:p w14:paraId="574CA130" w14:textId="77777777" w:rsidR="00B711EE" w:rsidRPr="00BB3040" w:rsidRDefault="00B711EE" w:rsidP="00B711EE">
      <w:pPr>
        <w:jc w:val="both"/>
      </w:pP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sz w:val="24"/>
          <w:szCs w:val="24"/>
        </w:rPr>
        <w:softHyphen/>
      </w:r>
      <w:r>
        <w:rPr>
          <w:rFonts w:ascii="Arial Narrow" w:hAnsi="Arial Narrow"/>
          <w:b/>
          <w:color w:val="0070C0"/>
          <w:sz w:val="24"/>
          <w:szCs w:val="24"/>
        </w:rPr>
        <w:t>10</w:t>
      </w:r>
      <w:r w:rsidRPr="00167A9F">
        <w:rPr>
          <w:rFonts w:ascii="Arial Narrow" w:hAnsi="Arial Narrow"/>
          <w:color w:val="0070C0"/>
          <w:sz w:val="24"/>
          <w:szCs w:val="24"/>
        </w:rPr>
        <w:t>-   IL TRASPORTO,  CHI FORNISCE IL SERVIZIO</w:t>
      </w:r>
      <w:r w:rsidRPr="00167A9F">
        <w:rPr>
          <w:rFonts w:ascii="Arial Narrow" w:hAnsi="Arial Narrow"/>
          <w:sz w:val="24"/>
          <w:szCs w:val="24"/>
        </w:rPr>
        <w:t xml:space="preserve"> </w:t>
      </w:r>
    </w:p>
    <w:p w14:paraId="31D08CC6"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trasporto per gli studenti disabili è garantito gratuitamente dal Comune di residenza agli studenti della scuola dell’obbligo, per il percorso da casa a scuola e viceversa, mediante pulmino attrezzato per gli specifici bisogni.  </w:t>
      </w:r>
    </w:p>
    <w:p w14:paraId="28B555B5"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Solo  per  la  gestione  del  servizio  di  trasporto  scolastico  agli  studenti  delle  scuole secondarie di secondo grado il servizio è erogato dalla Provincia che di fatto delega i  Comuni  che,  a  loro  volta,  utilizzano  fondi  provinciali  e  regionali,  delegano  le cooperative trasporto disabili. (D.lgs 112/98; L.328/00;L-142/90).  </w:t>
      </w:r>
    </w:p>
    <w:p w14:paraId="4FA5C90F" w14:textId="77777777" w:rsidR="00B711EE" w:rsidRDefault="00B711EE" w:rsidP="00B711EE">
      <w:pPr>
        <w:jc w:val="both"/>
        <w:rPr>
          <w:rFonts w:ascii="Arial Narrow" w:hAnsi="Arial Narrow"/>
          <w:b/>
          <w:sz w:val="24"/>
          <w:szCs w:val="24"/>
        </w:rPr>
      </w:pPr>
    </w:p>
    <w:p w14:paraId="261F2928" w14:textId="77777777" w:rsidR="00B711EE" w:rsidRDefault="00B711EE" w:rsidP="00B711EE">
      <w:pPr>
        <w:jc w:val="both"/>
        <w:rPr>
          <w:rFonts w:ascii="Arial Narrow" w:hAnsi="Arial Narrow"/>
          <w:b/>
          <w:sz w:val="24"/>
          <w:szCs w:val="24"/>
        </w:rPr>
      </w:pPr>
    </w:p>
    <w:p w14:paraId="147A9BCE" w14:textId="77777777" w:rsidR="002A5CF4" w:rsidRDefault="002A5CF4" w:rsidP="00B711EE">
      <w:pPr>
        <w:jc w:val="both"/>
        <w:rPr>
          <w:rFonts w:ascii="Arial Narrow" w:hAnsi="Arial Narrow"/>
          <w:b/>
          <w:sz w:val="24"/>
          <w:szCs w:val="24"/>
        </w:rPr>
      </w:pPr>
    </w:p>
    <w:p w14:paraId="3EB7F11F" w14:textId="77777777" w:rsidR="00B711EE" w:rsidRPr="007C5AA0" w:rsidRDefault="00B711EE" w:rsidP="00B711EE">
      <w:pPr>
        <w:jc w:val="both"/>
        <w:rPr>
          <w:rFonts w:ascii="Arial Narrow" w:hAnsi="Arial Narrow"/>
          <w:b/>
          <w:sz w:val="24"/>
          <w:szCs w:val="24"/>
        </w:rPr>
      </w:pPr>
      <w:r w:rsidRPr="007C5AA0">
        <w:rPr>
          <w:rFonts w:ascii="Arial Narrow" w:hAnsi="Arial Narrow"/>
          <w:b/>
          <w:sz w:val="24"/>
          <w:szCs w:val="24"/>
        </w:rPr>
        <w:lastRenderedPageBreak/>
        <w:t xml:space="preserve">COME SI ACCEDE AL SERVIZIO </w:t>
      </w:r>
    </w:p>
    <w:p w14:paraId="31AA1073"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Segnalata  alla  scuola  la  necessità  del  trasporto,  questa  si  attiverà  per  la  richiesta all’Ente  locale  competente,  il  quale,  non  appena  in  possesso  della  documentazione necessaria, sarà in grado di gestire a livello tecnico-amministrativo l’intero servizio, a partire dall’accertamento del diritto alla prestazione fino all’erogazione dello stesso.  </w:t>
      </w:r>
    </w:p>
    <w:p w14:paraId="6445CB9D"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____________________________________________________________________ </w:t>
      </w:r>
    </w:p>
    <w:p w14:paraId="64A13CF2" w14:textId="77777777" w:rsidR="00B711EE" w:rsidRDefault="00B711EE" w:rsidP="00B711EE">
      <w:pPr>
        <w:jc w:val="both"/>
        <w:rPr>
          <w:rFonts w:ascii="Arial Narrow" w:hAnsi="Arial Narrow"/>
          <w:b/>
          <w:color w:val="0070C0"/>
          <w:sz w:val="24"/>
          <w:szCs w:val="24"/>
        </w:rPr>
      </w:pPr>
    </w:p>
    <w:p w14:paraId="18ABF3DF" w14:textId="77777777" w:rsidR="00B711EE" w:rsidRDefault="00B711EE" w:rsidP="00B711EE">
      <w:pPr>
        <w:jc w:val="both"/>
        <w:rPr>
          <w:rFonts w:ascii="Arial Narrow" w:hAnsi="Arial Narrow"/>
          <w:b/>
          <w:color w:val="0070C0"/>
          <w:sz w:val="24"/>
          <w:szCs w:val="24"/>
        </w:rPr>
      </w:pPr>
    </w:p>
    <w:p w14:paraId="17B77154" w14:textId="77777777" w:rsidR="00B711EE" w:rsidRPr="007C5AA0" w:rsidRDefault="00B711EE" w:rsidP="00B711EE">
      <w:pPr>
        <w:jc w:val="both"/>
        <w:rPr>
          <w:rFonts w:ascii="Arial Narrow" w:hAnsi="Arial Narrow"/>
          <w:b/>
          <w:sz w:val="24"/>
          <w:szCs w:val="24"/>
        </w:rPr>
      </w:pPr>
      <w:r>
        <w:rPr>
          <w:rFonts w:ascii="Arial Narrow" w:hAnsi="Arial Narrow"/>
          <w:b/>
          <w:color w:val="0070C0"/>
          <w:sz w:val="24"/>
          <w:szCs w:val="24"/>
        </w:rPr>
        <w:t>11</w:t>
      </w:r>
      <w:r w:rsidRPr="00167A9F">
        <w:rPr>
          <w:rFonts w:ascii="Arial Narrow" w:hAnsi="Arial Narrow"/>
          <w:b/>
          <w:color w:val="0070C0"/>
          <w:sz w:val="24"/>
          <w:szCs w:val="24"/>
        </w:rPr>
        <w:t>-</w:t>
      </w:r>
      <w:r w:rsidRPr="007C5AA0">
        <w:rPr>
          <w:rFonts w:ascii="Arial Narrow" w:hAnsi="Arial Narrow"/>
          <w:sz w:val="24"/>
          <w:szCs w:val="24"/>
        </w:rPr>
        <w:t xml:space="preserve"> </w:t>
      </w:r>
      <w:r w:rsidRPr="00167A9F">
        <w:rPr>
          <w:rFonts w:ascii="Arial Narrow" w:hAnsi="Arial Narrow"/>
          <w:color w:val="0070C0"/>
          <w:sz w:val="24"/>
          <w:szCs w:val="24"/>
        </w:rPr>
        <w:t>USCITE, VISITE E VIAGGI DI ISTRUZIONE</w:t>
      </w:r>
      <w:r w:rsidRPr="007C5AA0">
        <w:rPr>
          <w:rFonts w:ascii="Arial Narrow" w:hAnsi="Arial Narrow"/>
          <w:b/>
          <w:sz w:val="24"/>
          <w:szCs w:val="24"/>
        </w:rPr>
        <w:t xml:space="preserve"> </w:t>
      </w:r>
    </w:p>
    <w:p w14:paraId="738369A5"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 “E' nota la valenza educativa e culturale dei viaggi d'istruzione, relativamente ai quali sono  state  emanate  fino  ad  oggi  numerose  circolari;  essi  rappresentano,  infatti, nell'articolato  progetto  dell'offerta  formativa  della  scuola,  una  opportunità fondamentale  per  la  promozione  dello  sviluppo  relazionale  e  formativo  di  ciascun alunno  e  per  l'attuazione  del  processo  di  integrazione  scolastica  dello  studente diversamente abile, nel pieno esercizio del diritto allo studio”. (Nota Ministeriale 11 aprile 2002, n. 645, che richiama le Circolari Ministeriali 14 ottobre 1992, n. 291 e 2 ottobre 1996, n. 623). </w:t>
      </w:r>
    </w:p>
    <w:p w14:paraId="1378DFBF"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La Nota Ministeriale n. 645 precisa che:  </w:t>
      </w:r>
    </w:p>
    <w:p w14:paraId="1F2C5F28"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a)  l'Istituzione Scolastica, per una corretta e funzionale organizzazione, nonché per la determinazione  del  costo  del  viaggio,  comunicherà  all'Agenzia  di  Viaggi  la presenza  di  allievi  in  situazione  di  disabilità,  i  relativi  servizi  necessari  e l'eventuale presenza di assistenti educatori culturali; </w:t>
      </w:r>
    </w:p>
    <w:p w14:paraId="044B40ED"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b)  agli allievi in situazione di disabilità e agli assistenti educatori culturali dovranno essere forniti i servizi idonei, secondo la normativa vigente in materia. Poiché nella stessa Nota si legge che “i viaggi d'istruzione potranno essere effettuati con qualsiasi mezzo idoneo di trasporto", è chiaro che i mezzi dovranno essere anche accessibili, qualora vi siano alunni su sedia a rotelle. (Pertanto,  l'agenzia  di  viaggi  dovrà  fornire,  a  seconda  dei  casi,  un  pullman  con sollevatore,  orari  di  treni  con  vetture  accessibili,  nonché,  tramite  preavviso  alle Ferrovie dello Stato, stazioni con sollevatori mobili, qualora le carrozze ferroviarie non  li  abbiano  incorporati,  richiesta  di  pre-imbarco  agli  aeroporti  per  la  prevista assistenza di viaggio alle persone con disabilità).  </w:t>
      </w:r>
    </w:p>
    <w:p w14:paraId="56066AD6"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Per  gli  accompagnatori  è  prevista  una  gratuità  per  ogni  15  alunni  paganti.  Dato  il diritto alle pari opportunità, l'alunno con disabilità non dovrebbe, in via di principio, pagare  la  persona  che  l'accompagna.  L'accompagnatore  non  deve  essere necessariamente l'insegnante di sostegno, ma può essere un qualunque membro della comunità scolastica (docenti, </w:t>
      </w:r>
      <w:r>
        <w:rPr>
          <w:rFonts w:ascii="Arial Narrow" w:hAnsi="Arial Narrow"/>
          <w:sz w:val="24"/>
          <w:szCs w:val="24"/>
        </w:rPr>
        <w:t>personale, familiari, assistente</w:t>
      </w:r>
      <w:r w:rsidRPr="007C5AA0">
        <w:rPr>
          <w:rFonts w:ascii="Arial Narrow" w:hAnsi="Arial Narrow"/>
          <w:sz w:val="24"/>
          <w:szCs w:val="24"/>
        </w:rPr>
        <w:t xml:space="preserve">).  </w:t>
      </w:r>
    </w:p>
    <w:p w14:paraId="4F3D6A0F" w14:textId="77777777" w:rsidR="00B711EE" w:rsidRDefault="00B711EE" w:rsidP="00B711EE">
      <w:pPr>
        <w:jc w:val="both"/>
        <w:rPr>
          <w:rFonts w:ascii="Arial Narrow" w:hAnsi="Arial Narrow"/>
          <w:b/>
          <w:color w:val="0070C0"/>
          <w:sz w:val="24"/>
          <w:szCs w:val="24"/>
        </w:rPr>
      </w:pPr>
    </w:p>
    <w:p w14:paraId="021AA4E2" w14:textId="77777777" w:rsidR="00B711EE" w:rsidRPr="007C5AA0" w:rsidRDefault="00B711EE" w:rsidP="00B711EE">
      <w:pPr>
        <w:jc w:val="both"/>
        <w:rPr>
          <w:rFonts w:ascii="Arial Narrow" w:hAnsi="Arial Narrow"/>
          <w:b/>
          <w:sz w:val="24"/>
          <w:szCs w:val="24"/>
        </w:rPr>
      </w:pPr>
      <w:r>
        <w:rPr>
          <w:rFonts w:ascii="Arial Narrow" w:hAnsi="Arial Narrow"/>
          <w:b/>
          <w:color w:val="0070C0"/>
          <w:sz w:val="24"/>
          <w:szCs w:val="24"/>
        </w:rPr>
        <w:t>12</w:t>
      </w:r>
      <w:r w:rsidRPr="00161408">
        <w:rPr>
          <w:rFonts w:ascii="Arial Narrow" w:hAnsi="Arial Narrow"/>
          <w:b/>
          <w:color w:val="0070C0"/>
          <w:sz w:val="24"/>
          <w:szCs w:val="24"/>
        </w:rPr>
        <w:t>-</w:t>
      </w:r>
      <w:r w:rsidRPr="00161408">
        <w:rPr>
          <w:rFonts w:ascii="Arial Narrow" w:hAnsi="Arial Narrow"/>
          <w:color w:val="0070C0"/>
          <w:sz w:val="24"/>
          <w:szCs w:val="24"/>
        </w:rPr>
        <w:t>ISTRUZIONE A DOMICILIO</w:t>
      </w:r>
      <w:r w:rsidRPr="007C5AA0">
        <w:rPr>
          <w:rFonts w:ascii="Arial Narrow" w:hAnsi="Arial Narrow"/>
          <w:b/>
          <w:sz w:val="24"/>
          <w:szCs w:val="24"/>
        </w:rPr>
        <w:t xml:space="preserve"> </w:t>
      </w:r>
    </w:p>
    <w:p w14:paraId="53342700"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--&gt;  Gli  alunni  con  o  senza  disabilità  che  sono  impossibilitati  per  ragioni  di  carenze immunitarie o per necessità di salute, certificati dalla autorità sanitaria, a frequentare la  scuola  per  un  periodo  superiore  a  30  giorni,  hanno  diritto  a  concordare  con  la scuola un programma con l’invio a domicilio di docenti per qualche ora settimanale, come del resto avviene per gli altri studenti.  </w:t>
      </w:r>
    </w:p>
    <w:p w14:paraId="12C90DFC"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lastRenderedPageBreak/>
        <w:t xml:space="preserve">--&gt;  Titolari della gestione del servizio di istruzione domiciliare sono gli Uffici Scolastici Regionali competenti per territorio, ai quali sono assegnate le risorse finanziarie per gli  interventi.  A  seguito  di  apposita  motivata  richiesta  a  detti  Uffici  da  parte dell’istituzione scolastica interessata, potranno essere assegnate le risorse necessarie per la realizzazione delle azioni programmate. </w:t>
      </w:r>
    </w:p>
    <w:p w14:paraId="462A4501"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A tal fine, sarà necessario osservare le seguenti procedure: </w:t>
      </w:r>
    </w:p>
    <w:p w14:paraId="5EA603A4" w14:textId="77777777" w:rsidR="00B711EE" w:rsidRPr="007C5AA0" w:rsidRDefault="00B711EE" w:rsidP="00B711EE">
      <w:pPr>
        <w:jc w:val="both"/>
        <w:rPr>
          <w:rFonts w:ascii="Arial Narrow" w:hAnsi="Arial Narrow"/>
          <w:sz w:val="24"/>
          <w:szCs w:val="24"/>
        </w:rPr>
      </w:pPr>
      <w:r w:rsidRPr="007C5AA0">
        <w:rPr>
          <w:sz w:val="24"/>
          <w:szCs w:val="24"/>
        </w:rPr>
        <w:t>‐</w:t>
      </w:r>
      <w:r w:rsidRPr="007C5AA0">
        <w:rPr>
          <w:rFonts w:ascii="Arial Narrow" w:hAnsi="Arial Narrow"/>
          <w:sz w:val="24"/>
          <w:szCs w:val="24"/>
        </w:rPr>
        <w:t xml:space="preserve">  la scuola interessata dovrà elaborare un progetto di offerta formativa nei confronti dell’alunno impedito alla frequenza scolastica, con l’indicazione del numero dei docenti coinvolti e delle ore di lezione previste; </w:t>
      </w:r>
    </w:p>
    <w:p w14:paraId="21E680F9" w14:textId="77777777" w:rsidR="00B711EE" w:rsidRPr="007C5AA0" w:rsidRDefault="00B711EE" w:rsidP="00B711EE">
      <w:pPr>
        <w:jc w:val="both"/>
        <w:rPr>
          <w:rFonts w:ascii="Arial Narrow" w:hAnsi="Arial Narrow"/>
          <w:sz w:val="24"/>
          <w:szCs w:val="24"/>
        </w:rPr>
      </w:pPr>
      <w:r w:rsidRPr="007C5AA0">
        <w:rPr>
          <w:sz w:val="24"/>
          <w:szCs w:val="24"/>
        </w:rPr>
        <w:t>‐</w:t>
      </w:r>
      <w:r w:rsidRPr="007C5AA0">
        <w:rPr>
          <w:rFonts w:ascii="Arial Narrow" w:hAnsi="Arial Narrow"/>
          <w:sz w:val="24"/>
          <w:szCs w:val="24"/>
        </w:rPr>
        <w:t xml:space="preserve">  il  progetto  dovrà  essere  approvato  dal  Collegio  dei  Docenti  e  dal  Consiglio  d’Istituto, in apposite sedute d’urgenza previste dal Dirigente Scolastico, e inserito nel POF; </w:t>
      </w:r>
    </w:p>
    <w:p w14:paraId="22EE947E" w14:textId="77777777" w:rsidR="00B711EE" w:rsidRPr="007C5AA0" w:rsidRDefault="00B711EE" w:rsidP="00B711EE">
      <w:pPr>
        <w:jc w:val="both"/>
        <w:rPr>
          <w:rFonts w:ascii="Arial Narrow" w:hAnsi="Arial Narrow"/>
          <w:sz w:val="24"/>
          <w:szCs w:val="24"/>
        </w:rPr>
      </w:pPr>
      <w:r w:rsidRPr="007C5AA0">
        <w:rPr>
          <w:sz w:val="24"/>
          <w:szCs w:val="24"/>
        </w:rPr>
        <w:t>‐</w:t>
      </w:r>
      <w:r w:rsidRPr="007C5AA0">
        <w:rPr>
          <w:rFonts w:ascii="Arial Narrow" w:hAnsi="Arial Narrow"/>
          <w:sz w:val="24"/>
          <w:szCs w:val="24"/>
        </w:rPr>
        <w:t xml:space="preserve">  la richiesta, con allegata certificazione sanitaria, e il progetto elaborato verranno presentati  al  competente  Ufficio  Scolastico  Regionale  che  procederà  alla valutazione  della  documentazione  presentata,  ai  fini  dell’approvazione  e  della successiva assegnazione delle risorse. </w:t>
      </w:r>
    </w:p>
    <w:p w14:paraId="35C37CEA"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Poiché  potrebbero  essere  più  d’una  le  richieste  avanzate  e  non  tutte  presentate all’inizio  dell’anno  scolastico,  le  Direzioni  Generali  Regionali  procederanno, eventualmente  attraverso  un’apposita  commissione  di  valutazione,  ad  elaborare  un elenco  di  priorità  degli  interventi,  anche  in  considerazione  delle  risorse  finanziarie disponibili.  </w:t>
      </w:r>
    </w:p>
    <w:p w14:paraId="279C005D"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Può  anche  essere  previsto  l’utilizzo  della  webcam  per  seguire  le  lezioni  in  classe, sempre che  vi sia il consenso scritto dei docenti e dei genitori degli alunni. I compiti scritti possono essere inviati on-line ai docenti e da questi restituiti corretti. (C.M. 149 del 10/10/2001) </w:t>
      </w:r>
    </w:p>
    <w:p w14:paraId="26C6C415"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____________________________________________________________________ </w:t>
      </w:r>
    </w:p>
    <w:p w14:paraId="325D1A5E" w14:textId="77777777" w:rsidR="00B711EE" w:rsidRPr="007C5AA0" w:rsidRDefault="00B711EE" w:rsidP="00B711EE">
      <w:pPr>
        <w:jc w:val="both"/>
        <w:rPr>
          <w:rFonts w:ascii="Arial Narrow" w:hAnsi="Arial Narrow"/>
          <w:sz w:val="24"/>
          <w:szCs w:val="24"/>
        </w:rPr>
      </w:pPr>
    </w:p>
    <w:p w14:paraId="38C95F97"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  </w:t>
      </w:r>
      <w:r>
        <w:rPr>
          <w:rFonts w:ascii="Arial Narrow" w:hAnsi="Arial Narrow"/>
          <w:b/>
          <w:color w:val="0070C0"/>
          <w:sz w:val="24"/>
          <w:szCs w:val="24"/>
        </w:rPr>
        <w:t>13</w:t>
      </w:r>
      <w:r w:rsidRPr="00161408">
        <w:rPr>
          <w:rFonts w:ascii="Arial Narrow" w:hAnsi="Arial Narrow"/>
          <w:b/>
          <w:color w:val="0070C0"/>
          <w:sz w:val="24"/>
          <w:szCs w:val="24"/>
        </w:rPr>
        <w:t>-</w:t>
      </w:r>
      <w:r w:rsidRPr="007C5AA0">
        <w:rPr>
          <w:rFonts w:ascii="Arial Narrow" w:hAnsi="Arial Narrow"/>
          <w:sz w:val="24"/>
          <w:szCs w:val="24"/>
        </w:rPr>
        <w:t xml:space="preserve">  </w:t>
      </w:r>
      <w:r w:rsidRPr="00161408">
        <w:rPr>
          <w:rFonts w:ascii="Arial Narrow" w:hAnsi="Arial Narrow"/>
          <w:color w:val="0070C0"/>
          <w:sz w:val="24"/>
          <w:szCs w:val="24"/>
        </w:rPr>
        <w:t>SOMMINISTRAZIONE  ORDINARIA  DI  FARMACI  IN ORARIO SCOLASTICO</w:t>
      </w:r>
      <w:r w:rsidRPr="007C5AA0">
        <w:rPr>
          <w:rFonts w:ascii="Arial Narrow" w:hAnsi="Arial Narrow"/>
          <w:sz w:val="24"/>
          <w:szCs w:val="24"/>
        </w:rPr>
        <w:t xml:space="preserve"> </w:t>
      </w:r>
    </w:p>
    <w:p w14:paraId="2064FCB9"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Nel  caso  sia  assolutamente  necessaria  l'ordinaria  somministrazione  di  farmaci  nel tempo coincidente con l'orario scolastico, questa deve essere debitamente certificata dal medico curante, che definisce anche analiticamente le dosi necessarie e tutte le cautele tecniche sulla somministrazione, precisando le competenze richieste all'adulto che potrebbe somministrare il farmaco. </w:t>
      </w:r>
    </w:p>
    <w:p w14:paraId="5D400904" w14:textId="77777777" w:rsidR="00B711EE" w:rsidRPr="007C5AA0" w:rsidRDefault="00B711EE" w:rsidP="00B711EE">
      <w:pPr>
        <w:jc w:val="both"/>
        <w:rPr>
          <w:rFonts w:ascii="Arial Narrow" w:hAnsi="Arial Narrow"/>
          <w:sz w:val="24"/>
          <w:szCs w:val="24"/>
        </w:rPr>
      </w:pPr>
      <w:r w:rsidRPr="007C5AA0">
        <w:rPr>
          <w:rFonts w:ascii="Arial Narrow" w:hAnsi="Arial Narrow"/>
          <w:sz w:val="24"/>
          <w:szCs w:val="24"/>
        </w:rPr>
        <w:t xml:space="preserve">--&gt;  Il Dirigente Scolastico che riceva richiesta di somministrazione di farmaci in orario scolastico da parte della famiglia, con allegata la dettagliata prescrizione del medico curante individua chi, tra il personale docente o non docente, abbia  seguito il corso di primo soccorso, sia disponibile ad occuparsi della somministrazione, sempre che non siano  richieste  competenze  specialistiche  di  tipo  sanitario  né  discrezionalità  nei dosaggi (es.: peretta pre-dosata di Valium; insulina pre-dosata). (Nota ministeriale n. 2312  del  25.11.05  –  Linee  guida  per  la  somministrazione  di  farmaci  in  orario scolastico.)  </w:t>
      </w:r>
    </w:p>
    <w:p w14:paraId="7CA6C70D" w14:textId="77777777" w:rsidR="00B711EE" w:rsidRDefault="00B711EE" w:rsidP="00B711EE">
      <w:pPr>
        <w:jc w:val="both"/>
        <w:rPr>
          <w:rFonts w:ascii="Arial Narrow" w:hAnsi="Arial Narrow"/>
          <w:sz w:val="24"/>
          <w:szCs w:val="24"/>
        </w:rPr>
      </w:pPr>
      <w:r w:rsidRPr="007C5AA0">
        <w:rPr>
          <w:rFonts w:ascii="Arial Narrow" w:hAnsi="Arial Narrow"/>
          <w:sz w:val="24"/>
          <w:szCs w:val="24"/>
        </w:rPr>
        <w:t xml:space="preserve">--&gt;  In  mancanza  di  disponibilità  del  personale  scolastico,  il  Dirigente  dovrà  rivolgersi alle  istituzioni  pubbliche  locali  (ASL,  Comune)  o  ad  enti  ed  associazioni  non lucrative del privato sociale stipulando con esse una convenzione (es. Croce Rossa Italiana, Unità Mobili di Strada). </w:t>
      </w:r>
    </w:p>
    <w:p w14:paraId="252F2D71" w14:textId="77777777" w:rsidR="00B711EE" w:rsidRDefault="00B711EE" w:rsidP="00B711EE">
      <w:pPr>
        <w:pStyle w:val="Paragrafoelenco"/>
        <w:jc w:val="center"/>
        <w:rPr>
          <w:rFonts w:ascii="Arial Narrow" w:hAnsi="Arial Narrow"/>
          <w:b/>
          <w:sz w:val="24"/>
          <w:szCs w:val="24"/>
        </w:rPr>
      </w:pPr>
    </w:p>
    <w:p w14:paraId="1DEF1B4C" w14:textId="77777777" w:rsidR="00B711EE" w:rsidRPr="00894E59" w:rsidRDefault="00B711EE" w:rsidP="00B711EE">
      <w:pPr>
        <w:rPr>
          <w:rFonts w:ascii="Arial Narrow" w:hAnsi="Arial Narrow"/>
          <w:b/>
          <w:sz w:val="28"/>
          <w:szCs w:val="28"/>
        </w:rPr>
      </w:pPr>
      <w:r>
        <w:rPr>
          <w:rFonts w:ascii="Arial Narrow" w:hAnsi="Arial Narrow"/>
          <w:b/>
          <w:sz w:val="24"/>
          <w:szCs w:val="24"/>
        </w:rPr>
        <w:lastRenderedPageBreak/>
        <w:t xml:space="preserve">  </w:t>
      </w:r>
      <w:r w:rsidRPr="00894E59">
        <w:rPr>
          <w:rFonts w:ascii="Arial Narrow" w:hAnsi="Arial Narrow"/>
          <w:b/>
          <w:sz w:val="28"/>
          <w:szCs w:val="28"/>
        </w:rPr>
        <w:t>CALENDARIO ADEMPIMENTI DOCENTI DI SOSTEGNO</w:t>
      </w:r>
    </w:p>
    <w:p w14:paraId="78F704E1" w14:textId="77777777" w:rsidR="00B711EE" w:rsidRPr="000B13F2" w:rsidRDefault="00B711EE" w:rsidP="00B711EE">
      <w:pPr>
        <w:rPr>
          <w:rFonts w:ascii="Arial Narrow" w:hAnsi="Arial Narrow"/>
          <w:b/>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6"/>
      </w:tblGrid>
      <w:tr w:rsidR="00B711EE" w:rsidRPr="00A576DB" w14:paraId="0A310074" w14:textId="77777777" w:rsidTr="007C6442">
        <w:trPr>
          <w:trHeight w:val="2112"/>
        </w:trPr>
        <w:tc>
          <w:tcPr>
            <w:tcW w:w="9386" w:type="dxa"/>
          </w:tcPr>
          <w:p w14:paraId="37831683" w14:textId="77777777" w:rsidR="00B711EE" w:rsidRPr="00A576DB" w:rsidRDefault="00B711EE" w:rsidP="007C6442">
            <w:pPr>
              <w:spacing w:after="0" w:line="240" w:lineRule="auto"/>
              <w:jc w:val="both"/>
              <w:rPr>
                <w:rStyle w:val="Enfasidelicata"/>
                <w:b/>
                <w:i w:val="0"/>
              </w:rPr>
            </w:pPr>
            <w:r w:rsidRPr="00A576DB">
              <w:rPr>
                <w:rStyle w:val="Enfasidelicata"/>
                <w:b/>
                <w:i w:val="0"/>
                <w:sz w:val="24"/>
                <w:szCs w:val="24"/>
              </w:rPr>
              <w:t>SETTEMBRE</w:t>
            </w:r>
            <w:r w:rsidRPr="00A576DB">
              <w:rPr>
                <w:rStyle w:val="Enfasidelicata"/>
                <w:b/>
                <w:i w:val="0"/>
              </w:rPr>
              <w:t xml:space="preserve"> :  </w:t>
            </w:r>
          </w:p>
          <w:p w14:paraId="3B037349" w14:textId="77777777" w:rsidR="00B711EE" w:rsidRPr="00A576DB" w:rsidRDefault="00B711EE" w:rsidP="00B711EE">
            <w:pPr>
              <w:pStyle w:val="Paragrafoelenco"/>
              <w:numPr>
                <w:ilvl w:val="0"/>
                <w:numId w:val="1"/>
              </w:numPr>
              <w:spacing w:after="0" w:line="240" w:lineRule="auto"/>
              <w:jc w:val="both"/>
              <w:rPr>
                <w:rStyle w:val="Enfasidelicata"/>
                <w:rFonts w:ascii="Arial Narrow" w:hAnsi="Arial Narrow"/>
                <w:i w:val="0"/>
                <w:iCs w:val="0"/>
                <w:sz w:val="24"/>
                <w:szCs w:val="24"/>
              </w:rPr>
            </w:pPr>
            <w:r w:rsidRPr="00A576DB">
              <w:rPr>
                <w:rStyle w:val="Enfasidelicata"/>
                <w:i w:val="0"/>
              </w:rPr>
              <w:t>Lettura DF e documentazione varia.</w:t>
            </w:r>
          </w:p>
          <w:p w14:paraId="0E6A8D3E" w14:textId="77777777" w:rsidR="00B711EE" w:rsidRPr="00A576DB" w:rsidRDefault="00B711EE" w:rsidP="00B711EE">
            <w:pPr>
              <w:pStyle w:val="Paragrafoelenco"/>
              <w:numPr>
                <w:ilvl w:val="0"/>
                <w:numId w:val="1"/>
              </w:numPr>
              <w:spacing w:before="240" w:after="0" w:line="240" w:lineRule="auto"/>
              <w:rPr>
                <w:rStyle w:val="Enfasidelicata"/>
                <w:i w:val="0"/>
              </w:rPr>
            </w:pPr>
            <w:r w:rsidRPr="00A576DB">
              <w:rPr>
                <w:rStyle w:val="Enfasidelicata"/>
                <w:i w:val="0"/>
              </w:rPr>
              <w:t>Osservazione dell’alunno.</w:t>
            </w:r>
          </w:p>
          <w:p w14:paraId="28B92F35" w14:textId="77777777" w:rsidR="00B711EE" w:rsidRPr="00A576DB" w:rsidRDefault="00B711EE" w:rsidP="00B711EE">
            <w:pPr>
              <w:pStyle w:val="Paragrafoelenco"/>
              <w:numPr>
                <w:ilvl w:val="0"/>
                <w:numId w:val="1"/>
              </w:numPr>
              <w:spacing w:before="240" w:after="0" w:line="240" w:lineRule="auto"/>
              <w:rPr>
                <w:rStyle w:val="Enfasidelicata"/>
                <w:i w:val="0"/>
              </w:rPr>
            </w:pPr>
            <w:r w:rsidRPr="00A576DB">
              <w:rPr>
                <w:rStyle w:val="Enfasidelicata"/>
                <w:i w:val="0"/>
              </w:rPr>
              <w:t>Contatti con referenti, C.d.C.,eventuali Equipe psico-pedagogica e con la famiglia.</w:t>
            </w:r>
          </w:p>
          <w:p w14:paraId="6354DA1F" w14:textId="77777777" w:rsidR="00B711EE" w:rsidRPr="00A576DB" w:rsidRDefault="00B711EE" w:rsidP="007C6442">
            <w:pPr>
              <w:spacing w:before="240" w:after="0" w:line="240" w:lineRule="auto"/>
              <w:rPr>
                <w:rStyle w:val="Enfasidelicata"/>
                <w:i w:val="0"/>
              </w:rPr>
            </w:pPr>
            <w:r w:rsidRPr="00A576DB">
              <w:rPr>
                <w:rStyle w:val="Enfasidelicata"/>
                <w:i w:val="0"/>
              </w:rPr>
              <w:t xml:space="preserve"> </w:t>
            </w:r>
            <w:r w:rsidRPr="00A576DB">
              <w:rPr>
                <w:rStyle w:val="Enfasidelicata"/>
                <w:b/>
                <w:i w:val="0"/>
                <w:sz w:val="24"/>
                <w:szCs w:val="24"/>
              </w:rPr>
              <w:t>OTTOBRE</w:t>
            </w:r>
            <w:r w:rsidRPr="00A576DB">
              <w:rPr>
                <w:rStyle w:val="Enfasidelicata"/>
                <w:i w:val="0"/>
              </w:rPr>
              <w:t xml:space="preserve">    :</w:t>
            </w:r>
          </w:p>
          <w:p w14:paraId="4940B73F" w14:textId="77777777" w:rsidR="00B711EE" w:rsidRPr="00A576DB" w:rsidRDefault="00B711EE" w:rsidP="00B711EE">
            <w:pPr>
              <w:pStyle w:val="Paragrafoelenco"/>
              <w:numPr>
                <w:ilvl w:val="0"/>
                <w:numId w:val="2"/>
              </w:numPr>
              <w:spacing w:before="240" w:after="0" w:line="240" w:lineRule="auto"/>
              <w:rPr>
                <w:rStyle w:val="Enfasidelicata"/>
                <w:i w:val="0"/>
              </w:rPr>
            </w:pPr>
            <w:r w:rsidRPr="00A576DB">
              <w:rPr>
                <w:rStyle w:val="Enfasidelicata"/>
                <w:i w:val="0"/>
              </w:rPr>
              <w:t>Incontro con l’Equipe di sostegno</w:t>
            </w:r>
          </w:p>
          <w:p w14:paraId="52C2B983" w14:textId="77777777" w:rsidR="00B711EE" w:rsidRPr="00A576DB" w:rsidRDefault="00B711EE" w:rsidP="00B711EE">
            <w:pPr>
              <w:pStyle w:val="Paragrafoelenco"/>
              <w:numPr>
                <w:ilvl w:val="0"/>
                <w:numId w:val="2"/>
              </w:numPr>
              <w:spacing w:before="240" w:after="0" w:line="240" w:lineRule="auto"/>
              <w:rPr>
                <w:rStyle w:val="Enfasidelicata"/>
                <w:i w:val="0"/>
              </w:rPr>
            </w:pPr>
            <w:r w:rsidRPr="00A576DB">
              <w:rPr>
                <w:rStyle w:val="Enfasidelicata"/>
                <w:i w:val="0"/>
              </w:rPr>
              <w:t xml:space="preserve">Incontro di formazione per la stesura del P.E.I. </w:t>
            </w:r>
          </w:p>
          <w:p w14:paraId="1353B753" w14:textId="77777777" w:rsidR="00B711EE" w:rsidRPr="00A576DB" w:rsidRDefault="00B711EE" w:rsidP="00B711EE">
            <w:pPr>
              <w:pStyle w:val="Paragrafoelenco"/>
              <w:numPr>
                <w:ilvl w:val="0"/>
                <w:numId w:val="2"/>
              </w:numPr>
              <w:spacing w:before="240" w:after="0" w:line="240" w:lineRule="auto"/>
              <w:rPr>
                <w:rStyle w:val="Enfasidelicata"/>
                <w:i w:val="0"/>
              </w:rPr>
            </w:pPr>
            <w:r w:rsidRPr="00A576DB">
              <w:rPr>
                <w:rStyle w:val="Enfasidelicata"/>
                <w:i w:val="0"/>
              </w:rPr>
              <w:t>Inizio della compilazione della griglia dì osservazione e del P.E.I.</w:t>
            </w:r>
          </w:p>
          <w:p w14:paraId="0DACB1BD" w14:textId="77777777" w:rsidR="00B711EE" w:rsidRPr="00A576DB" w:rsidRDefault="00B711EE" w:rsidP="00B711EE">
            <w:pPr>
              <w:pStyle w:val="Paragrafoelenco"/>
              <w:numPr>
                <w:ilvl w:val="0"/>
                <w:numId w:val="2"/>
              </w:numPr>
              <w:spacing w:before="240" w:after="0" w:line="240" w:lineRule="auto"/>
              <w:rPr>
                <w:rStyle w:val="Enfasidelicata"/>
                <w:i w:val="0"/>
              </w:rPr>
            </w:pPr>
            <w:r w:rsidRPr="00A576DB">
              <w:rPr>
                <w:rStyle w:val="Enfasidelicata"/>
                <w:i w:val="0"/>
              </w:rPr>
              <w:t>Approvazione P.A.I.</w:t>
            </w:r>
          </w:p>
          <w:p w14:paraId="352B572F" w14:textId="77777777" w:rsidR="00B711EE" w:rsidRPr="00A576DB" w:rsidRDefault="00B711EE" w:rsidP="007C6442">
            <w:pPr>
              <w:spacing w:before="240" w:after="0" w:line="240" w:lineRule="auto"/>
              <w:rPr>
                <w:rStyle w:val="Enfasidelicata"/>
                <w:b/>
                <w:i w:val="0"/>
              </w:rPr>
            </w:pPr>
            <w:r w:rsidRPr="00A576DB">
              <w:rPr>
                <w:rStyle w:val="Enfasidelicata"/>
                <w:b/>
                <w:i w:val="0"/>
              </w:rPr>
              <w:t xml:space="preserve">        </w:t>
            </w:r>
          </w:p>
          <w:p w14:paraId="5ABC7067" w14:textId="77777777" w:rsidR="00B711EE" w:rsidRPr="00A576DB" w:rsidRDefault="00B711EE" w:rsidP="007C6442">
            <w:pPr>
              <w:spacing w:before="240" w:after="0" w:line="240" w:lineRule="auto"/>
              <w:rPr>
                <w:rStyle w:val="Enfasidelicata"/>
                <w:i w:val="0"/>
              </w:rPr>
            </w:pPr>
          </w:p>
        </w:tc>
      </w:tr>
      <w:tr w:rsidR="00B711EE" w:rsidRPr="00A576DB" w14:paraId="7A7ADE16" w14:textId="77777777" w:rsidTr="007C6442">
        <w:trPr>
          <w:trHeight w:val="1859"/>
        </w:trPr>
        <w:tc>
          <w:tcPr>
            <w:tcW w:w="9386" w:type="dxa"/>
            <w:tcBorders>
              <w:bottom w:val="single" w:sz="4" w:space="0" w:color="auto"/>
            </w:tcBorders>
          </w:tcPr>
          <w:p w14:paraId="14EB1E3C" w14:textId="77777777" w:rsidR="00B711EE" w:rsidRPr="00A576DB" w:rsidRDefault="00B711EE" w:rsidP="007C6442">
            <w:pPr>
              <w:spacing w:after="0" w:line="240" w:lineRule="auto"/>
              <w:jc w:val="both"/>
              <w:rPr>
                <w:rFonts w:cs="Calibri"/>
                <w:b/>
                <w:sz w:val="24"/>
                <w:szCs w:val="24"/>
              </w:rPr>
            </w:pPr>
            <w:r w:rsidRPr="00A576DB">
              <w:rPr>
                <w:rFonts w:cs="Calibri"/>
                <w:b/>
                <w:sz w:val="24"/>
                <w:szCs w:val="24"/>
              </w:rPr>
              <w:t>NOVEMBRE:</w:t>
            </w:r>
          </w:p>
          <w:p w14:paraId="1AF3B133" w14:textId="77777777" w:rsidR="00B711EE" w:rsidRPr="00A576DB" w:rsidRDefault="00B711EE" w:rsidP="00B711EE">
            <w:pPr>
              <w:pStyle w:val="Paragrafoelenco"/>
              <w:numPr>
                <w:ilvl w:val="0"/>
                <w:numId w:val="9"/>
              </w:numPr>
              <w:spacing w:after="0" w:line="240" w:lineRule="auto"/>
              <w:jc w:val="both"/>
              <w:rPr>
                <w:rFonts w:cs="Calibri"/>
                <w:b/>
                <w:sz w:val="24"/>
                <w:szCs w:val="24"/>
              </w:rPr>
            </w:pPr>
            <w:r w:rsidRPr="00A576DB">
              <w:rPr>
                <w:rFonts w:cs="Calibri"/>
              </w:rPr>
              <w:t xml:space="preserve">Elaborazione PDF </w:t>
            </w:r>
          </w:p>
          <w:p w14:paraId="11E1BD5C" w14:textId="77777777" w:rsidR="00B711EE" w:rsidRPr="00A576DB" w:rsidRDefault="00B711EE" w:rsidP="00B711EE">
            <w:pPr>
              <w:pStyle w:val="Paragrafoelenco"/>
              <w:numPr>
                <w:ilvl w:val="0"/>
                <w:numId w:val="3"/>
              </w:numPr>
              <w:spacing w:after="0" w:line="240" w:lineRule="auto"/>
              <w:jc w:val="both"/>
              <w:rPr>
                <w:rFonts w:cs="Calibri"/>
              </w:rPr>
            </w:pPr>
            <w:r w:rsidRPr="00A576DB">
              <w:rPr>
                <w:rFonts w:cs="Calibri"/>
              </w:rPr>
              <w:t>GLHO per la condivisione e stesura definitiva del P.E.I.</w:t>
            </w:r>
          </w:p>
          <w:p w14:paraId="1C2A1F02" w14:textId="77777777" w:rsidR="00B711EE" w:rsidRPr="00A576DB" w:rsidRDefault="00B711EE" w:rsidP="00B711EE">
            <w:pPr>
              <w:pStyle w:val="Paragrafoelenco"/>
              <w:numPr>
                <w:ilvl w:val="0"/>
                <w:numId w:val="3"/>
              </w:numPr>
              <w:spacing w:after="0" w:line="240" w:lineRule="auto"/>
              <w:jc w:val="both"/>
              <w:rPr>
                <w:rFonts w:cs="Calibri"/>
              </w:rPr>
            </w:pPr>
            <w:r w:rsidRPr="00A576DB">
              <w:rPr>
                <w:rFonts w:cs="Calibri"/>
              </w:rPr>
              <w:t>GLI</w:t>
            </w:r>
          </w:p>
          <w:p w14:paraId="16F44621" w14:textId="77777777" w:rsidR="00B711EE" w:rsidRPr="00A576DB" w:rsidRDefault="00B711EE" w:rsidP="00B711EE">
            <w:pPr>
              <w:pStyle w:val="Paragrafoelenco"/>
              <w:numPr>
                <w:ilvl w:val="0"/>
                <w:numId w:val="3"/>
              </w:numPr>
              <w:spacing w:after="0" w:line="240" w:lineRule="auto"/>
              <w:jc w:val="both"/>
              <w:rPr>
                <w:rFonts w:cs="Calibri"/>
              </w:rPr>
            </w:pPr>
            <w:r w:rsidRPr="00A576DB">
              <w:rPr>
                <w:rFonts w:cs="Calibri"/>
              </w:rPr>
              <w:t>Entro il 30 novembre: consegna del PEI in Segreteria ed ai genitori dell’alunno</w:t>
            </w:r>
          </w:p>
          <w:p w14:paraId="34330E85" w14:textId="77777777" w:rsidR="00B711EE" w:rsidRPr="00A576DB" w:rsidRDefault="00B711EE" w:rsidP="007C6442">
            <w:pPr>
              <w:spacing w:after="0" w:line="240" w:lineRule="auto"/>
              <w:jc w:val="both"/>
              <w:rPr>
                <w:rFonts w:cs="Calibri"/>
                <w:b/>
              </w:rPr>
            </w:pPr>
            <w:r w:rsidRPr="00A576DB">
              <w:rPr>
                <w:rFonts w:cs="Calibri"/>
                <w:b/>
              </w:rPr>
              <w:t>DICEMBRE:</w:t>
            </w:r>
          </w:p>
          <w:p w14:paraId="25C0D671" w14:textId="77777777" w:rsidR="00B711EE" w:rsidRPr="00A576DB" w:rsidRDefault="00B711EE" w:rsidP="00B711EE">
            <w:pPr>
              <w:pStyle w:val="Paragrafoelenco"/>
              <w:numPr>
                <w:ilvl w:val="0"/>
                <w:numId w:val="3"/>
              </w:numPr>
              <w:spacing w:after="0" w:line="240" w:lineRule="auto"/>
              <w:jc w:val="both"/>
              <w:rPr>
                <w:rFonts w:cs="Calibri"/>
              </w:rPr>
            </w:pPr>
            <w:r w:rsidRPr="00A576DB">
              <w:rPr>
                <w:rFonts w:cs="Calibri"/>
              </w:rPr>
              <w:t>Colloqui con i genitori</w:t>
            </w:r>
          </w:p>
          <w:p w14:paraId="71EF6385" w14:textId="77777777" w:rsidR="00B711EE" w:rsidRPr="00A576DB" w:rsidRDefault="00B711EE" w:rsidP="007C6442">
            <w:pPr>
              <w:spacing w:after="0" w:line="240" w:lineRule="auto"/>
              <w:jc w:val="both"/>
              <w:rPr>
                <w:rFonts w:cs="Calibri"/>
              </w:rPr>
            </w:pPr>
            <w:r w:rsidRPr="00A576DB">
              <w:rPr>
                <w:rFonts w:cs="Calibri"/>
                <w:b/>
                <w:sz w:val="24"/>
                <w:szCs w:val="24"/>
              </w:rPr>
              <w:t>GENNAIO</w:t>
            </w:r>
            <w:r w:rsidRPr="00A576DB">
              <w:rPr>
                <w:rFonts w:cs="Calibri"/>
              </w:rPr>
              <w:t>:</w:t>
            </w:r>
          </w:p>
          <w:p w14:paraId="07C9E78C" w14:textId="77777777" w:rsidR="00B711EE" w:rsidRPr="00A576DB" w:rsidRDefault="00B711EE" w:rsidP="00B711EE">
            <w:pPr>
              <w:pStyle w:val="Paragrafoelenco"/>
              <w:numPr>
                <w:ilvl w:val="0"/>
                <w:numId w:val="4"/>
              </w:numPr>
              <w:spacing w:after="0" w:line="240" w:lineRule="auto"/>
              <w:jc w:val="both"/>
              <w:rPr>
                <w:rFonts w:cs="Calibri"/>
              </w:rPr>
            </w:pPr>
            <w:r w:rsidRPr="00A576DB">
              <w:rPr>
                <w:rFonts w:cs="Calibri"/>
              </w:rPr>
              <w:t>Relazione quadrimestrale</w:t>
            </w:r>
          </w:p>
          <w:p w14:paraId="67C48DA5" w14:textId="77777777" w:rsidR="00B711EE" w:rsidRPr="00A576DB" w:rsidRDefault="00B711EE" w:rsidP="00B711EE">
            <w:pPr>
              <w:pStyle w:val="Paragrafoelenco"/>
              <w:numPr>
                <w:ilvl w:val="0"/>
                <w:numId w:val="4"/>
              </w:numPr>
              <w:spacing w:after="0" w:line="240" w:lineRule="auto"/>
              <w:jc w:val="both"/>
              <w:rPr>
                <w:rFonts w:cs="Calibri"/>
                <w:b/>
                <w:sz w:val="24"/>
                <w:szCs w:val="24"/>
              </w:rPr>
            </w:pPr>
            <w:r w:rsidRPr="00A576DB">
              <w:rPr>
                <w:rFonts w:cs="Calibri"/>
              </w:rPr>
              <w:t>Scheda di valutazione</w:t>
            </w:r>
          </w:p>
        </w:tc>
      </w:tr>
      <w:tr w:rsidR="00B711EE" w:rsidRPr="00A576DB" w14:paraId="4275C2D3" w14:textId="77777777" w:rsidTr="007C6442">
        <w:trPr>
          <w:trHeight w:val="1939"/>
        </w:trPr>
        <w:tc>
          <w:tcPr>
            <w:tcW w:w="9386" w:type="dxa"/>
            <w:tcBorders>
              <w:top w:val="single" w:sz="4" w:space="0" w:color="auto"/>
              <w:left w:val="single" w:sz="4" w:space="0" w:color="auto"/>
              <w:bottom w:val="single" w:sz="4" w:space="0" w:color="auto"/>
            </w:tcBorders>
          </w:tcPr>
          <w:p w14:paraId="56A6E874" w14:textId="77777777" w:rsidR="00B711EE" w:rsidRPr="00A576DB" w:rsidRDefault="00B711EE" w:rsidP="007C6442">
            <w:pPr>
              <w:spacing w:after="0" w:line="240" w:lineRule="auto"/>
              <w:jc w:val="both"/>
              <w:rPr>
                <w:rFonts w:cs="Calibri"/>
                <w:b/>
                <w:sz w:val="24"/>
                <w:szCs w:val="24"/>
              </w:rPr>
            </w:pPr>
            <w:r w:rsidRPr="00A576DB">
              <w:rPr>
                <w:rFonts w:cs="Calibri"/>
                <w:b/>
                <w:sz w:val="24"/>
                <w:szCs w:val="24"/>
              </w:rPr>
              <w:t>FEBBRAIO :</w:t>
            </w:r>
          </w:p>
          <w:p w14:paraId="5C308AB9" w14:textId="77777777" w:rsidR="00B711EE" w:rsidRPr="00A576DB" w:rsidRDefault="00B711EE" w:rsidP="00B711EE">
            <w:pPr>
              <w:pStyle w:val="Paragrafoelenco"/>
              <w:numPr>
                <w:ilvl w:val="0"/>
                <w:numId w:val="8"/>
              </w:numPr>
              <w:spacing w:after="0" w:line="240" w:lineRule="auto"/>
              <w:jc w:val="both"/>
              <w:rPr>
                <w:rFonts w:cs="Calibri"/>
              </w:rPr>
            </w:pPr>
            <w:r w:rsidRPr="00A576DB">
              <w:rPr>
                <w:rFonts w:cs="Calibri"/>
              </w:rPr>
              <w:t>Incontro con l’Equipe di sostegno</w:t>
            </w:r>
          </w:p>
          <w:p w14:paraId="4D46BA37" w14:textId="77777777" w:rsidR="00B711EE" w:rsidRPr="00A576DB" w:rsidRDefault="00B711EE" w:rsidP="007C6442">
            <w:pPr>
              <w:spacing w:after="0" w:line="240" w:lineRule="auto"/>
              <w:jc w:val="both"/>
              <w:rPr>
                <w:rFonts w:cs="Calibri"/>
                <w:b/>
              </w:rPr>
            </w:pPr>
            <w:r w:rsidRPr="00A576DB">
              <w:rPr>
                <w:rFonts w:cs="Calibri"/>
                <w:b/>
                <w:sz w:val="24"/>
                <w:szCs w:val="24"/>
              </w:rPr>
              <w:t>APRILE</w:t>
            </w:r>
            <w:r w:rsidRPr="00A576DB">
              <w:rPr>
                <w:rFonts w:cs="Calibri"/>
                <w:b/>
              </w:rPr>
              <w:t>:</w:t>
            </w:r>
          </w:p>
          <w:p w14:paraId="2D62B61C" w14:textId="77777777" w:rsidR="00B711EE" w:rsidRPr="00A576DB" w:rsidRDefault="00B711EE" w:rsidP="00B711EE">
            <w:pPr>
              <w:pStyle w:val="Paragrafoelenco"/>
              <w:numPr>
                <w:ilvl w:val="0"/>
                <w:numId w:val="5"/>
              </w:numPr>
              <w:spacing w:after="0" w:line="240" w:lineRule="auto"/>
              <w:jc w:val="both"/>
              <w:rPr>
                <w:rFonts w:cs="Calibri"/>
              </w:rPr>
            </w:pPr>
            <w:r w:rsidRPr="00A576DB">
              <w:rPr>
                <w:rFonts w:cs="Calibri"/>
              </w:rPr>
              <w:t>Colloqui con i genitori</w:t>
            </w:r>
          </w:p>
          <w:p w14:paraId="3EF119C0" w14:textId="77777777" w:rsidR="00B711EE" w:rsidRPr="00A576DB" w:rsidRDefault="00B711EE" w:rsidP="00B711EE">
            <w:pPr>
              <w:pStyle w:val="Paragrafoelenco"/>
              <w:numPr>
                <w:ilvl w:val="0"/>
                <w:numId w:val="5"/>
              </w:numPr>
              <w:spacing w:after="0" w:line="240" w:lineRule="auto"/>
              <w:jc w:val="both"/>
              <w:rPr>
                <w:rFonts w:cs="Calibri"/>
                <w:sz w:val="24"/>
                <w:szCs w:val="24"/>
              </w:rPr>
            </w:pPr>
            <w:r w:rsidRPr="00A576DB">
              <w:rPr>
                <w:rFonts w:cs="Calibri"/>
              </w:rPr>
              <w:t>GLHO</w:t>
            </w:r>
          </w:p>
        </w:tc>
      </w:tr>
      <w:tr w:rsidR="00B711EE" w:rsidRPr="00A576DB" w14:paraId="5AA98427" w14:textId="77777777" w:rsidTr="007C6442">
        <w:trPr>
          <w:trHeight w:val="3104"/>
        </w:trPr>
        <w:tc>
          <w:tcPr>
            <w:tcW w:w="9386" w:type="dxa"/>
            <w:tcBorders>
              <w:top w:val="single" w:sz="4" w:space="0" w:color="auto"/>
              <w:left w:val="single" w:sz="4" w:space="0" w:color="auto"/>
            </w:tcBorders>
          </w:tcPr>
          <w:p w14:paraId="3ABFFDF5" w14:textId="77777777" w:rsidR="00B711EE" w:rsidRPr="00A576DB" w:rsidRDefault="00B711EE" w:rsidP="007C6442">
            <w:pPr>
              <w:spacing w:after="0" w:line="240" w:lineRule="auto"/>
              <w:jc w:val="both"/>
              <w:rPr>
                <w:rFonts w:cs="Calibri"/>
                <w:sz w:val="24"/>
                <w:szCs w:val="24"/>
              </w:rPr>
            </w:pPr>
            <w:r w:rsidRPr="00A576DB">
              <w:rPr>
                <w:rFonts w:cs="Calibri"/>
                <w:b/>
                <w:sz w:val="24"/>
                <w:szCs w:val="24"/>
              </w:rPr>
              <w:t>MAGGIO:</w:t>
            </w:r>
          </w:p>
          <w:p w14:paraId="727E69A8" w14:textId="77777777" w:rsidR="00B711EE" w:rsidRPr="00A576DB" w:rsidRDefault="00B711EE" w:rsidP="007C6442">
            <w:pPr>
              <w:spacing w:after="0" w:line="240" w:lineRule="auto"/>
              <w:jc w:val="both"/>
              <w:rPr>
                <w:rFonts w:cs="Calibri"/>
                <w:sz w:val="24"/>
                <w:szCs w:val="24"/>
              </w:rPr>
            </w:pPr>
          </w:p>
          <w:p w14:paraId="76A84112" w14:textId="77777777" w:rsidR="00B711EE" w:rsidRPr="00A576DB" w:rsidRDefault="00B711EE" w:rsidP="00B711EE">
            <w:pPr>
              <w:pStyle w:val="Paragrafoelenco"/>
              <w:numPr>
                <w:ilvl w:val="0"/>
                <w:numId w:val="6"/>
              </w:numPr>
              <w:spacing w:after="0" w:line="240" w:lineRule="auto"/>
              <w:jc w:val="both"/>
              <w:rPr>
                <w:rFonts w:cs="Calibri"/>
              </w:rPr>
            </w:pPr>
            <w:r w:rsidRPr="00A576DB">
              <w:rPr>
                <w:rFonts w:cs="Calibri"/>
              </w:rPr>
              <w:t>GLI</w:t>
            </w:r>
          </w:p>
          <w:p w14:paraId="2FD5573C" w14:textId="77777777" w:rsidR="00B711EE" w:rsidRPr="00A576DB" w:rsidRDefault="00B711EE" w:rsidP="00B711EE">
            <w:pPr>
              <w:pStyle w:val="Paragrafoelenco"/>
              <w:numPr>
                <w:ilvl w:val="0"/>
                <w:numId w:val="6"/>
              </w:numPr>
              <w:spacing w:after="0" w:line="240" w:lineRule="auto"/>
              <w:jc w:val="both"/>
              <w:rPr>
                <w:rFonts w:cs="Calibri"/>
              </w:rPr>
            </w:pPr>
            <w:r w:rsidRPr="00A576DB">
              <w:rPr>
                <w:rFonts w:cs="Calibri"/>
              </w:rPr>
              <w:t>Verifica degli obiettivi del PEI</w:t>
            </w:r>
          </w:p>
          <w:p w14:paraId="268070D7" w14:textId="77777777" w:rsidR="00B711EE" w:rsidRPr="00A576DB" w:rsidRDefault="00B711EE" w:rsidP="007C6442">
            <w:pPr>
              <w:spacing w:after="0" w:line="240" w:lineRule="auto"/>
              <w:jc w:val="both"/>
              <w:rPr>
                <w:rFonts w:cs="Calibri"/>
              </w:rPr>
            </w:pPr>
          </w:p>
          <w:p w14:paraId="2875ABFE" w14:textId="77777777" w:rsidR="00B711EE" w:rsidRPr="00A576DB" w:rsidRDefault="00B711EE" w:rsidP="007C6442">
            <w:pPr>
              <w:spacing w:after="0" w:line="240" w:lineRule="auto"/>
              <w:jc w:val="both"/>
              <w:rPr>
                <w:rFonts w:cs="Calibri"/>
                <w:b/>
                <w:sz w:val="24"/>
                <w:szCs w:val="24"/>
              </w:rPr>
            </w:pPr>
            <w:r w:rsidRPr="00A576DB">
              <w:rPr>
                <w:rFonts w:cs="Calibri"/>
                <w:b/>
                <w:sz w:val="24"/>
                <w:szCs w:val="24"/>
              </w:rPr>
              <w:t>GIUGNO:</w:t>
            </w:r>
          </w:p>
          <w:p w14:paraId="4553F87A" w14:textId="77777777" w:rsidR="00B711EE" w:rsidRPr="00A576DB" w:rsidRDefault="00B711EE" w:rsidP="007C6442">
            <w:pPr>
              <w:spacing w:after="0" w:line="240" w:lineRule="auto"/>
              <w:jc w:val="both"/>
              <w:rPr>
                <w:rFonts w:cs="Calibri"/>
                <w:b/>
              </w:rPr>
            </w:pPr>
          </w:p>
          <w:p w14:paraId="41704BEB" w14:textId="77777777" w:rsidR="00B711EE" w:rsidRPr="00A576DB" w:rsidRDefault="00B711EE" w:rsidP="00B711EE">
            <w:pPr>
              <w:pStyle w:val="Paragrafoelenco"/>
              <w:numPr>
                <w:ilvl w:val="0"/>
                <w:numId w:val="7"/>
              </w:numPr>
              <w:spacing w:after="0" w:line="240" w:lineRule="auto"/>
              <w:jc w:val="both"/>
              <w:rPr>
                <w:rFonts w:cs="Calibri"/>
                <w:b/>
              </w:rPr>
            </w:pPr>
            <w:r w:rsidRPr="00A576DB">
              <w:rPr>
                <w:rFonts w:cs="Calibri"/>
              </w:rPr>
              <w:t>Relazione finale PEI</w:t>
            </w:r>
          </w:p>
          <w:p w14:paraId="0C1D49EB" w14:textId="77777777" w:rsidR="00B711EE" w:rsidRPr="00A576DB" w:rsidRDefault="00B711EE" w:rsidP="00B711EE">
            <w:pPr>
              <w:pStyle w:val="Paragrafoelenco"/>
              <w:numPr>
                <w:ilvl w:val="0"/>
                <w:numId w:val="7"/>
              </w:numPr>
              <w:spacing w:after="0" w:line="240" w:lineRule="auto"/>
              <w:jc w:val="both"/>
              <w:rPr>
                <w:rFonts w:cs="Calibri"/>
                <w:b/>
                <w:sz w:val="24"/>
                <w:szCs w:val="24"/>
              </w:rPr>
            </w:pPr>
            <w:r w:rsidRPr="00A576DB">
              <w:rPr>
                <w:rFonts w:cs="Calibri"/>
              </w:rPr>
              <w:t>Scheda di valutazione</w:t>
            </w:r>
          </w:p>
        </w:tc>
      </w:tr>
    </w:tbl>
    <w:p w14:paraId="343FA675" w14:textId="77777777" w:rsidR="00B711EE" w:rsidRPr="001B1BA9" w:rsidRDefault="00B711EE" w:rsidP="00B711EE">
      <w:pPr>
        <w:jc w:val="both"/>
        <w:rPr>
          <w:rFonts w:ascii="Brush Script MT" w:hAnsi="Brush Script MT"/>
          <w:sz w:val="24"/>
          <w:szCs w:val="24"/>
        </w:rPr>
      </w:pPr>
      <w:r>
        <w:rPr>
          <w:rFonts w:ascii="Brush Script MT" w:hAnsi="Brush Script MT"/>
          <w:sz w:val="24"/>
          <w:szCs w:val="24"/>
        </w:rPr>
        <w:t xml:space="preserve">         </w:t>
      </w:r>
      <w:r w:rsidRPr="001B1BA9">
        <w:rPr>
          <w:rFonts w:ascii="Brush Script MT" w:hAnsi="Brush Script MT"/>
          <w:sz w:val="24"/>
          <w:szCs w:val="24"/>
        </w:rPr>
        <w:t xml:space="preserve">Si ricorda che qualsiasi documento riguardante l’alunno deve essere consultato nell’ambiente scolastico e tenuto riservato nel fascicolo personale </w:t>
      </w:r>
      <w:r>
        <w:rPr>
          <w:rFonts w:ascii="Brush Script MT" w:hAnsi="Brush Script MT"/>
          <w:sz w:val="24"/>
          <w:szCs w:val="24"/>
        </w:rPr>
        <w:t>.</w:t>
      </w:r>
    </w:p>
    <w:p w14:paraId="08E1ABA0" w14:textId="77777777" w:rsidR="00D85148" w:rsidRDefault="00D85148"/>
    <w:sectPr w:rsidR="00D85148" w:rsidSect="007C41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11672"/>
    <w:multiLevelType w:val="hybridMultilevel"/>
    <w:tmpl w:val="78DCF120"/>
    <w:lvl w:ilvl="0" w:tplc="04100001">
      <w:start w:val="1"/>
      <w:numFmt w:val="bullet"/>
      <w:lvlText w:val=""/>
      <w:lvlJc w:val="left"/>
      <w:pPr>
        <w:ind w:left="1311" w:hanging="360"/>
      </w:pPr>
      <w:rPr>
        <w:rFonts w:ascii="Symbol" w:hAnsi="Symbol" w:hint="default"/>
      </w:rPr>
    </w:lvl>
    <w:lvl w:ilvl="1" w:tplc="04100003" w:tentative="1">
      <w:start w:val="1"/>
      <w:numFmt w:val="bullet"/>
      <w:lvlText w:val="o"/>
      <w:lvlJc w:val="left"/>
      <w:pPr>
        <w:ind w:left="2031" w:hanging="360"/>
      </w:pPr>
      <w:rPr>
        <w:rFonts w:ascii="Courier New" w:hAnsi="Courier New" w:cs="Courier New" w:hint="default"/>
      </w:rPr>
    </w:lvl>
    <w:lvl w:ilvl="2" w:tplc="04100005" w:tentative="1">
      <w:start w:val="1"/>
      <w:numFmt w:val="bullet"/>
      <w:lvlText w:val=""/>
      <w:lvlJc w:val="left"/>
      <w:pPr>
        <w:ind w:left="2751" w:hanging="360"/>
      </w:pPr>
      <w:rPr>
        <w:rFonts w:ascii="Wingdings" w:hAnsi="Wingdings" w:hint="default"/>
      </w:rPr>
    </w:lvl>
    <w:lvl w:ilvl="3" w:tplc="04100001" w:tentative="1">
      <w:start w:val="1"/>
      <w:numFmt w:val="bullet"/>
      <w:lvlText w:val=""/>
      <w:lvlJc w:val="left"/>
      <w:pPr>
        <w:ind w:left="3471" w:hanging="360"/>
      </w:pPr>
      <w:rPr>
        <w:rFonts w:ascii="Symbol" w:hAnsi="Symbol" w:hint="default"/>
      </w:rPr>
    </w:lvl>
    <w:lvl w:ilvl="4" w:tplc="04100003" w:tentative="1">
      <w:start w:val="1"/>
      <w:numFmt w:val="bullet"/>
      <w:lvlText w:val="o"/>
      <w:lvlJc w:val="left"/>
      <w:pPr>
        <w:ind w:left="4191" w:hanging="360"/>
      </w:pPr>
      <w:rPr>
        <w:rFonts w:ascii="Courier New" w:hAnsi="Courier New" w:cs="Courier New" w:hint="default"/>
      </w:rPr>
    </w:lvl>
    <w:lvl w:ilvl="5" w:tplc="04100005" w:tentative="1">
      <w:start w:val="1"/>
      <w:numFmt w:val="bullet"/>
      <w:lvlText w:val=""/>
      <w:lvlJc w:val="left"/>
      <w:pPr>
        <w:ind w:left="4911" w:hanging="360"/>
      </w:pPr>
      <w:rPr>
        <w:rFonts w:ascii="Wingdings" w:hAnsi="Wingdings" w:hint="default"/>
      </w:rPr>
    </w:lvl>
    <w:lvl w:ilvl="6" w:tplc="04100001" w:tentative="1">
      <w:start w:val="1"/>
      <w:numFmt w:val="bullet"/>
      <w:lvlText w:val=""/>
      <w:lvlJc w:val="left"/>
      <w:pPr>
        <w:ind w:left="5631" w:hanging="360"/>
      </w:pPr>
      <w:rPr>
        <w:rFonts w:ascii="Symbol" w:hAnsi="Symbol" w:hint="default"/>
      </w:rPr>
    </w:lvl>
    <w:lvl w:ilvl="7" w:tplc="04100003" w:tentative="1">
      <w:start w:val="1"/>
      <w:numFmt w:val="bullet"/>
      <w:lvlText w:val="o"/>
      <w:lvlJc w:val="left"/>
      <w:pPr>
        <w:ind w:left="6351" w:hanging="360"/>
      </w:pPr>
      <w:rPr>
        <w:rFonts w:ascii="Courier New" w:hAnsi="Courier New" w:cs="Courier New" w:hint="default"/>
      </w:rPr>
    </w:lvl>
    <w:lvl w:ilvl="8" w:tplc="04100005" w:tentative="1">
      <w:start w:val="1"/>
      <w:numFmt w:val="bullet"/>
      <w:lvlText w:val=""/>
      <w:lvlJc w:val="left"/>
      <w:pPr>
        <w:ind w:left="7071" w:hanging="360"/>
      </w:pPr>
      <w:rPr>
        <w:rFonts w:ascii="Wingdings" w:hAnsi="Wingdings" w:hint="default"/>
      </w:rPr>
    </w:lvl>
  </w:abstractNum>
  <w:abstractNum w:abstractNumId="1" w15:restartNumberingAfterBreak="0">
    <w:nsid w:val="0F5E3DBD"/>
    <w:multiLevelType w:val="hybridMultilevel"/>
    <w:tmpl w:val="95FC808A"/>
    <w:lvl w:ilvl="0" w:tplc="04100001">
      <w:start w:val="1"/>
      <w:numFmt w:val="bullet"/>
      <w:lvlText w:val=""/>
      <w:lvlJc w:val="left"/>
      <w:pPr>
        <w:ind w:left="1311" w:hanging="360"/>
      </w:pPr>
      <w:rPr>
        <w:rFonts w:ascii="Symbol" w:hAnsi="Symbol" w:hint="default"/>
      </w:rPr>
    </w:lvl>
    <w:lvl w:ilvl="1" w:tplc="04100003" w:tentative="1">
      <w:start w:val="1"/>
      <w:numFmt w:val="bullet"/>
      <w:lvlText w:val="o"/>
      <w:lvlJc w:val="left"/>
      <w:pPr>
        <w:ind w:left="2031" w:hanging="360"/>
      </w:pPr>
      <w:rPr>
        <w:rFonts w:ascii="Courier New" w:hAnsi="Courier New" w:cs="Courier New" w:hint="default"/>
      </w:rPr>
    </w:lvl>
    <w:lvl w:ilvl="2" w:tplc="04100005" w:tentative="1">
      <w:start w:val="1"/>
      <w:numFmt w:val="bullet"/>
      <w:lvlText w:val=""/>
      <w:lvlJc w:val="left"/>
      <w:pPr>
        <w:ind w:left="2751" w:hanging="360"/>
      </w:pPr>
      <w:rPr>
        <w:rFonts w:ascii="Wingdings" w:hAnsi="Wingdings" w:hint="default"/>
      </w:rPr>
    </w:lvl>
    <w:lvl w:ilvl="3" w:tplc="04100001" w:tentative="1">
      <w:start w:val="1"/>
      <w:numFmt w:val="bullet"/>
      <w:lvlText w:val=""/>
      <w:lvlJc w:val="left"/>
      <w:pPr>
        <w:ind w:left="3471" w:hanging="360"/>
      </w:pPr>
      <w:rPr>
        <w:rFonts w:ascii="Symbol" w:hAnsi="Symbol" w:hint="default"/>
      </w:rPr>
    </w:lvl>
    <w:lvl w:ilvl="4" w:tplc="04100003" w:tentative="1">
      <w:start w:val="1"/>
      <w:numFmt w:val="bullet"/>
      <w:lvlText w:val="o"/>
      <w:lvlJc w:val="left"/>
      <w:pPr>
        <w:ind w:left="4191" w:hanging="360"/>
      </w:pPr>
      <w:rPr>
        <w:rFonts w:ascii="Courier New" w:hAnsi="Courier New" w:cs="Courier New" w:hint="default"/>
      </w:rPr>
    </w:lvl>
    <w:lvl w:ilvl="5" w:tplc="04100005" w:tentative="1">
      <w:start w:val="1"/>
      <w:numFmt w:val="bullet"/>
      <w:lvlText w:val=""/>
      <w:lvlJc w:val="left"/>
      <w:pPr>
        <w:ind w:left="4911" w:hanging="360"/>
      </w:pPr>
      <w:rPr>
        <w:rFonts w:ascii="Wingdings" w:hAnsi="Wingdings" w:hint="default"/>
      </w:rPr>
    </w:lvl>
    <w:lvl w:ilvl="6" w:tplc="04100001" w:tentative="1">
      <w:start w:val="1"/>
      <w:numFmt w:val="bullet"/>
      <w:lvlText w:val=""/>
      <w:lvlJc w:val="left"/>
      <w:pPr>
        <w:ind w:left="5631" w:hanging="360"/>
      </w:pPr>
      <w:rPr>
        <w:rFonts w:ascii="Symbol" w:hAnsi="Symbol" w:hint="default"/>
      </w:rPr>
    </w:lvl>
    <w:lvl w:ilvl="7" w:tplc="04100003" w:tentative="1">
      <w:start w:val="1"/>
      <w:numFmt w:val="bullet"/>
      <w:lvlText w:val="o"/>
      <w:lvlJc w:val="left"/>
      <w:pPr>
        <w:ind w:left="6351" w:hanging="360"/>
      </w:pPr>
      <w:rPr>
        <w:rFonts w:ascii="Courier New" w:hAnsi="Courier New" w:cs="Courier New" w:hint="default"/>
      </w:rPr>
    </w:lvl>
    <w:lvl w:ilvl="8" w:tplc="04100005" w:tentative="1">
      <w:start w:val="1"/>
      <w:numFmt w:val="bullet"/>
      <w:lvlText w:val=""/>
      <w:lvlJc w:val="left"/>
      <w:pPr>
        <w:ind w:left="7071" w:hanging="360"/>
      </w:pPr>
      <w:rPr>
        <w:rFonts w:ascii="Wingdings" w:hAnsi="Wingdings" w:hint="default"/>
      </w:rPr>
    </w:lvl>
  </w:abstractNum>
  <w:abstractNum w:abstractNumId="2" w15:restartNumberingAfterBreak="0">
    <w:nsid w:val="20311F4D"/>
    <w:multiLevelType w:val="hybridMultilevel"/>
    <w:tmpl w:val="E356EB00"/>
    <w:lvl w:ilvl="0" w:tplc="04100001">
      <w:start w:val="1"/>
      <w:numFmt w:val="bullet"/>
      <w:lvlText w:val=""/>
      <w:lvlJc w:val="left"/>
      <w:pPr>
        <w:ind w:left="1311" w:hanging="360"/>
      </w:pPr>
      <w:rPr>
        <w:rFonts w:ascii="Symbol" w:hAnsi="Symbol" w:hint="default"/>
      </w:rPr>
    </w:lvl>
    <w:lvl w:ilvl="1" w:tplc="04100003" w:tentative="1">
      <w:start w:val="1"/>
      <w:numFmt w:val="bullet"/>
      <w:lvlText w:val="o"/>
      <w:lvlJc w:val="left"/>
      <w:pPr>
        <w:ind w:left="2031" w:hanging="360"/>
      </w:pPr>
      <w:rPr>
        <w:rFonts w:ascii="Courier New" w:hAnsi="Courier New" w:cs="Courier New" w:hint="default"/>
      </w:rPr>
    </w:lvl>
    <w:lvl w:ilvl="2" w:tplc="04100005" w:tentative="1">
      <w:start w:val="1"/>
      <w:numFmt w:val="bullet"/>
      <w:lvlText w:val=""/>
      <w:lvlJc w:val="left"/>
      <w:pPr>
        <w:ind w:left="2751" w:hanging="360"/>
      </w:pPr>
      <w:rPr>
        <w:rFonts w:ascii="Wingdings" w:hAnsi="Wingdings" w:hint="default"/>
      </w:rPr>
    </w:lvl>
    <w:lvl w:ilvl="3" w:tplc="04100001" w:tentative="1">
      <w:start w:val="1"/>
      <w:numFmt w:val="bullet"/>
      <w:lvlText w:val=""/>
      <w:lvlJc w:val="left"/>
      <w:pPr>
        <w:ind w:left="3471" w:hanging="360"/>
      </w:pPr>
      <w:rPr>
        <w:rFonts w:ascii="Symbol" w:hAnsi="Symbol" w:hint="default"/>
      </w:rPr>
    </w:lvl>
    <w:lvl w:ilvl="4" w:tplc="04100003" w:tentative="1">
      <w:start w:val="1"/>
      <w:numFmt w:val="bullet"/>
      <w:lvlText w:val="o"/>
      <w:lvlJc w:val="left"/>
      <w:pPr>
        <w:ind w:left="4191" w:hanging="360"/>
      </w:pPr>
      <w:rPr>
        <w:rFonts w:ascii="Courier New" w:hAnsi="Courier New" w:cs="Courier New" w:hint="default"/>
      </w:rPr>
    </w:lvl>
    <w:lvl w:ilvl="5" w:tplc="04100005" w:tentative="1">
      <w:start w:val="1"/>
      <w:numFmt w:val="bullet"/>
      <w:lvlText w:val=""/>
      <w:lvlJc w:val="left"/>
      <w:pPr>
        <w:ind w:left="4911" w:hanging="360"/>
      </w:pPr>
      <w:rPr>
        <w:rFonts w:ascii="Wingdings" w:hAnsi="Wingdings" w:hint="default"/>
      </w:rPr>
    </w:lvl>
    <w:lvl w:ilvl="6" w:tplc="04100001" w:tentative="1">
      <w:start w:val="1"/>
      <w:numFmt w:val="bullet"/>
      <w:lvlText w:val=""/>
      <w:lvlJc w:val="left"/>
      <w:pPr>
        <w:ind w:left="5631" w:hanging="360"/>
      </w:pPr>
      <w:rPr>
        <w:rFonts w:ascii="Symbol" w:hAnsi="Symbol" w:hint="default"/>
      </w:rPr>
    </w:lvl>
    <w:lvl w:ilvl="7" w:tplc="04100003" w:tentative="1">
      <w:start w:val="1"/>
      <w:numFmt w:val="bullet"/>
      <w:lvlText w:val="o"/>
      <w:lvlJc w:val="left"/>
      <w:pPr>
        <w:ind w:left="6351" w:hanging="360"/>
      </w:pPr>
      <w:rPr>
        <w:rFonts w:ascii="Courier New" w:hAnsi="Courier New" w:cs="Courier New" w:hint="default"/>
      </w:rPr>
    </w:lvl>
    <w:lvl w:ilvl="8" w:tplc="04100005" w:tentative="1">
      <w:start w:val="1"/>
      <w:numFmt w:val="bullet"/>
      <w:lvlText w:val=""/>
      <w:lvlJc w:val="left"/>
      <w:pPr>
        <w:ind w:left="7071" w:hanging="360"/>
      </w:pPr>
      <w:rPr>
        <w:rFonts w:ascii="Wingdings" w:hAnsi="Wingdings" w:hint="default"/>
      </w:rPr>
    </w:lvl>
  </w:abstractNum>
  <w:abstractNum w:abstractNumId="3" w15:restartNumberingAfterBreak="0">
    <w:nsid w:val="20BA2F54"/>
    <w:multiLevelType w:val="hybridMultilevel"/>
    <w:tmpl w:val="D0A27C94"/>
    <w:lvl w:ilvl="0" w:tplc="98DCDC82">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6C2315"/>
    <w:multiLevelType w:val="hybridMultilevel"/>
    <w:tmpl w:val="397832C2"/>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5" w15:restartNumberingAfterBreak="0">
    <w:nsid w:val="2EC75106"/>
    <w:multiLevelType w:val="hybridMultilevel"/>
    <w:tmpl w:val="2AAEACFE"/>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6" w15:restartNumberingAfterBreak="0">
    <w:nsid w:val="3AFA55DA"/>
    <w:multiLevelType w:val="hybridMultilevel"/>
    <w:tmpl w:val="C91A899C"/>
    <w:lvl w:ilvl="0" w:tplc="04100001">
      <w:start w:val="1"/>
      <w:numFmt w:val="bullet"/>
      <w:lvlText w:val=""/>
      <w:lvlJc w:val="left"/>
      <w:pPr>
        <w:ind w:left="1311" w:hanging="360"/>
      </w:pPr>
      <w:rPr>
        <w:rFonts w:ascii="Symbol" w:hAnsi="Symbol" w:hint="default"/>
      </w:rPr>
    </w:lvl>
    <w:lvl w:ilvl="1" w:tplc="04100003" w:tentative="1">
      <w:start w:val="1"/>
      <w:numFmt w:val="bullet"/>
      <w:lvlText w:val="o"/>
      <w:lvlJc w:val="left"/>
      <w:pPr>
        <w:ind w:left="2031" w:hanging="360"/>
      </w:pPr>
      <w:rPr>
        <w:rFonts w:ascii="Courier New" w:hAnsi="Courier New" w:cs="Courier New" w:hint="default"/>
      </w:rPr>
    </w:lvl>
    <w:lvl w:ilvl="2" w:tplc="04100005" w:tentative="1">
      <w:start w:val="1"/>
      <w:numFmt w:val="bullet"/>
      <w:lvlText w:val=""/>
      <w:lvlJc w:val="left"/>
      <w:pPr>
        <w:ind w:left="2751" w:hanging="360"/>
      </w:pPr>
      <w:rPr>
        <w:rFonts w:ascii="Wingdings" w:hAnsi="Wingdings" w:hint="default"/>
      </w:rPr>
    </w:lvl>
    <w:lvl w:ilvl="3" w:tplc="04100001" w:tentative="1">
      <w:start w:val="1"/>
      <w:numFmt w:val="bullet"/>
      <w:lvlText w:val=""/>
      <w:lvlJc w:val="left"/>
      <w:pPr>
        <w:ind w:left="3471" w:hanging="360"/>
      </w:pPr>
      <w:rPr>
        <w:rFonts w:ascii="Symbol" w:hAnsi="Symbol" w:hint="default"/>
      </w:rPr>
    </w:lvl>
    <w:lvl w:ilvl="4" w:tplc="04100003" w:tentative="1">
      <w:start w:val="1"/>
      <w:numFmt w:val="bullet"/>
      <w:lvlText w:val="o"/>
      <w:lvlJc w:val="left"/>
      <w:pPr>
        <w:ind w:left="4191" w:hanging="360"/>
      </w:pPr>
      <w:rPr>
        <w:rFonts w:ascii="Courier New" w:hAnsi="Courier New" w:cs="Courier New" w:hint="default"/>
      </w:rPr>
    </w:lvl>
    <w:lvl w:ilvl="5" w:tplc="04100005" w:tentative="1">
      <w:start w:val="1"/>
      <w:numFmt w:val="bullet"/>
      <w:lvlText w:val=""/>
      <w:lvlJc w:val="left"/>
      <w:pPr>
        <w:ind w:left="4911" w:hanging="360"/>
      </w:pPr>
      <w:rPr>
        <w:rFonts w:ascii="Wingdings" w:hAnsi="Wingdings" w:hint="default"/>
      </w:rPr>
    </w:lvl>
    <w:lvl w:ilvl="6" w:tplc="04100001" w:tentative="1">
      <w:start w:val="1"/>
      <w:numFmt w:val="bullet"/>
      <w:lvlText w:val=""/>
      <w:lvlJc w:val="left"/>
      <w:pPr>
        <w:ind w:left="5631" w:hanging="360"/>
      </w:pPr>
      <w:rPr>
        <w:rFonts w:ascii="Symbol" w:hAnsi="Symbol" w:hint="default"/>
      </w:rPr>
    </w:lvl>
    <w:lvl w:ilvl="7" w:tplc="04100003" w:tentative="1">
      <w:start w:val="1"/>
      <w:numFmt w:val="bullet"/>
      <w:lvlText w:val="o"/>
      <w:lvlJc w:val="left"/>
      <w:pPr>
        <w:ind w:left="6351" w:hanging="360"/>
      </w:pPr>
      <w:rPr>
        <w:rFonts w:ascii="Courier New" w:hAnsi="Courier New" w:cs="Courier New" w:hint="default"/>
      </w:rPr>
    </w:lvl>
    <w:lvl w:ilvl="8" w:tplc="04100005" w:tentative="1">
      <w:start w:val="1"/>
      <w:numFmt w:val="bullet"/>
      <w:lvlText w:val=""/>
      <w:lvlJc w:val="left"/>
      <w:pPr>
        <w:ind w:left="7071" w:hanging="360"/>
      </w:pPr>
      <w:rPr>
        <w:rFonts w:ascii="Wingdings" w:hAnsi="Wingdings" w:hint="default"/>
      </w:rPr>
    </w:lvl>
  </w:abstractNum>
  <w:abstractNum w:abstractNumId="7" w15:restartNumberingAfterBreak="0">
    <w:nsid w:val="4A0F77A5"/>
    <w:multiLevelType w:val="hybridMultilevel"/>
    <w:tmpl w:val="E0A490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11D26"/>
    <w:multiLevelType w:val="hybridMultilevel"/>
    <w:tmpl w:val="D26E404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AD7C4D"/>
    <w:multiLevelType w:val="hybridMultilevel"/>
    <w:tmpl w:val="B192B4B4"/>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69C62C50"/>
    <w:multiLevelType w:val="hybridMultilevel"/>
    <w:tmpl w:val="51FA7A54"/>
    <w:lvl w:ilvl="0" w:tplc="04100001">
      <w:start w:val="1"/>
      <w:numFmt w:val="bullet"/>
      <w:lvlText w:val=""/>
      <w:lvlJc w:val="left"/>
      <w:pPr>
        <w:ind w:left="1558" w:hanging="360"/>
      </w:pPr>
      <w:rPr>
        <w:rFonts w:ascii="Symbol" w:hAnsi="Symbol" w:hint="default"/>
      </w:rPr>
    </w:lvl>
    <w:lvl w:ilvl="1" w:tplc="04100003" w:tentative="1">
      <w:start w:val="1"/>
      <w:numFmt w:val="bullet"/>
      <w:lvlText w:val="o"/>
      <w:lvlJc w:val="left"/>
      <w:pPr>
        <w:ind w:left="2278" w:hanging="360"/>
      </w:pPr>
      <w:rPr>
        <w:rFonts w:ascii="Courier New" w:hAnsi="Courier New" w:cs="Courier New" w:hint="default"/>
      </w:rPr>
    </w:lvl>
    <w:lvl w:ilvl="2" w:tplc="04100005" w:tentative="1">
      <w:start w:val="1"/>
      <w:numFmt w:val="bullet"/>
      <w:lvlText w:val=""/>
      <w:lvlJc w:val="left"/>
      <w:pPr>
        <w:ind w:left="2998" w:hanging="360"/>
      </w:pPr>
      <w:rPr>
        <w:rFonts w:ascii="Wingdings" w:hAnsi="Wingdings" w:hint="default"/>
      </w:rPr>
    </w:lvl>
    <w:lvl w:ilvl="3" w:tplc="04100001" w:tentative="1">
      <w:start w:val="1"/>
      <w:numFmt w:val="bullet"/>
      <w:lvlText w:val=""/>
      <w:lvlJc w:val="left"/>
      <w:pPr>
        <w:ind w:left="3718" w:hanging="360"/>
      </w:pPr>
      <w:rPr>
        <w:rFonts w:ascii="Symbol" w:hAnsi="Symbol" w:hint="default"/>
      </w:rPr>
    </w:lvl>
    <w:lvl w:ilvl="4" w:tplc="04100003" w:tentative="1">
      <w:start w:val="1"/>
      <w:numFmt w:val="bullet"/>
      <w:lvlText w:val="o"/>
      <w:lvlJc w:val="left"/>
      <w:pPr>
        <w:ind w:left="4438" w:hanging="360"/>
      </w:pPr>
      <w:rPr>
        <w:rFonts w:ascii="Courier New" w:hAnsi="Courier New" w:cs="Courier New" w:hint="default"/>
      </w:rPr>
    </w:lvl>
    <w:lvl w:ilvl="5" w:tplc="04100005" w:tentative="1">
      <w:start w:val="1"/>
      <w:numFmt w:val="bullet"/>
      <w:lvlText w:val=""/>
      <w:lvlJc w:val="left"/>
      <w:pPr>
        <w:ind w:left="5158" w:hanging="360"/>
      </w:pPr>
      <w:rPr>
        <w:rFonts w:ascii="Wingdings" w:hAnsi="Wingdings" w:hint="default"/>
      </w:rPr>
    </w:lvl>
    <w:lvl w:ilvl="6" w:tplc="04100001" w:tentative="1">
      <w:start w:val="1"/>
      <w:numFmt w:val="bullet"/>
      <w:lvlText w:val=""/>
      <w:lvlJc w:val="left"/>
      <w:pPr>
        <w:ind w:left="5878" w:hanging="360"/>
      </w:pPr>
      <w:rPr>
        <w:rFonts w:ascii="Symbol" w:hAnsi="Symbol" w:hint="default"/>
      </w:rPr>
    </w:lvl>
    <w:lvl w:ilvl="7" w:tplc="04100003" w:tentative="1">
      <w:start w:val="1"/>
      <w:numFmt w:val="bullet"/>
      <w:lvlText w:val="o"/>
      <w:lvlJc w:val="left"/>
      <w:pPr>
        <w:ind w:left="6598" w:hanging="360"/>
      </w:pPr>
      <w:rPr>
        <w:rFonts w:ascii="Courier New" w:hAnsi="Courier New" w:cs="Courier New" w:hint="default"/>
      </w:rPr>
    </w:lvl>
    <w:lvl w:ilvl="8" w:tplc="04100005" w:tentative="1">
      <w:start w:val="1"/>
      <w:numFmt w:val="bullet"/>
      <w:lvlText w:val=""/>
      <w:lvlJc w:val="left"/>
      <w:pPr>
        <w:ind w:left="7318" w:hanging="360"/>
      </w:pPr>
      <w:rPr>
        <w:rFonts w:ascii="Wingdings" w:hAnsi="Wingdings" w:hint="default"/>
      </w:rPr>
    </w:lvl>
  </w:abstractNum>
  <w:abstractNum w:abstractNumId="11" w15:restartNumberingAfterBreak="0">
    <w:nsid w:val="7D395604"/>
    <w:multiLevelType w:val="hybridMultilevel"/>
    <w:tmpl w:val="5CA8040C"/>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num w:numId="1">
    <w:abstractNumId w:val="9"/>
  </w:num>
  <w:num w:numId="2">
    <w:abstractNumId w:val="10"/>
  </w:num>
  <w:num w:numId="3">
    <w:abstractNumId w:val="4"/>
  </w:num>
  <w:num w:numId="4">
    <w:abstractNumId w:val="11"/>
  </w:num>
  <w:num w:numId="5">
    <w:abstractNumId w:val="0"/>
  </w:num>
  <w:num w:numId="6">
    <w:abstractNumId w:val="1"/>
  </w:num>
  <w:num w:numId="7">
    <w:abstractNumId w:val="6"/>
  </w:num>
  <w:num w:numId="8">
    <w:abstractNumId w:val="2"/>
  </w:num>
  <w:num w:numId="9">
    <w:abstractNumId w:val="5"/>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711EE"/>
    <w:rsid w:val="002A5CF4"/>
    <w:rsid w:val="00A639F3"/>
    <w:rsid w:val="00B711EE"/>
    <w:rsid w:val="00D85148"/>
    <w:rsid w:val="00F33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5E81"/>
  <w15:docId w15:val="{1FCE4953-9B85-4361-B82F-26FE671C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B711E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711EE"/>
    <w:pPr>
      <w:ind w:left="720"/>
      <w:contextualSpacing/>
    </w:pPr>
  </w:style>
  <w:style w:type="paragraph" w:styleId="Intestazione">
    <w:name w:val="header"/>
    <w:basedOn w:val="Normale"/>
    <w:link w:val="IntestazioneCarattere"/>
    <w:unhideWhenUsed/>
    <w:rsid w:val="00B711E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711EE"/>
    <w:rPr>
      <w:rFonts w:ascii="Calibri" w:eastAsia="Calibri" w:hAnsi="Calibri" w:cs="Times New Roman"/>
    </w:rPr>
  </w:style>
  <w:style w:type="character" w:styleId="Enfasigrassetto">
    <w:name w:val="Strong"/>
    <w:basedOn w:val="Carpredefinitoparagrafo"/>
    <w:uiPriority w:val="22"/>
    <w:qFormat/>
    <w:rsid w:val="00B711EE"/>
    <w:rPr>
      <w:b/>
      <w:bCs/>
    </w:rPr>
  </w:style>
  <w:style w:type="paragraph" w:styleId="NormaleWeb">
    <w:name w:val="Normal (Web)"/>
    <w:basedOn w:val="Normale"/>
    <w:uiPriority w:val="99"/>
    <w:semiHidden/>
    <w:unhideWhenUsed/>
    <w:rsid w:val="00B711EE"/>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B711EE"/>
    <w:rPr>
      <w:i/>
      <w:iCs/>
    </w:rPr>
  </w:style>
  <w:style w:type="character" w:styleId="Enfasidelicata">
    <w:name w:val="Subtle Emphasis"/>
    <w:basedOn w:val="Carpredefinitoparagrafo"/>
    <w:uiPriority w:val="19"/>
    <w:qFormat/>
    <w:rsid w:val="00B711EE"/>
    <w:rPr>
      <w:i/>
      <w:iCs/>
      <w:color w:val="808080"/>
    </w:rPr>
  </w:style>
  <w:style w:type="character" w:styleId="Collegamentoipertestuale">
    <w:name w:val="Hyperlink"/>
    <w:basedOn w:val="Carpredefinitoparagrafo"/>
    <w:uiPriority w:val="99"/>
    <w:unhideWhenUsed/>
    <w:rsid w:val="00B711EE"/>
    <w:rPr>
      <w:color w:val="0000FF"/>
      <w:u w:val="single"/>
    </w:rPr>
  </w:style>
  <w:style w:type="paragraph" w:styleId="Testofumetto">
    <w:name w:val="Balloon Text"/>
    <w:basedOn w:val="Normale"/>
    <w:link w:val="TestofumettoCarattere"/>
    <w:uiPriority w:val="99"/>
    <w:semiHidden/>
    <w:unhideWhenUsed/>
    <w:rsid w:val="00B711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11EE"/>
    <w:rPr>
      <w:rFonts w:ascii="Tahoma" w:eastAsia="Calibri" w:hAnsi="Tahoma" w:cs="Tahoma"/>
      <w:sz w:val="16"/>
      <w:szCs w:val="16"/>
    </w:rPr>
  </w:style>
  <w:style w:type="character" w:styleId="Menzionenonrisolta">
    <w:name w:val="Unresolved Mention"/>
    <w:basedOn w:val="Carpredefinitoparagrafo"/>
    <w:uiPriority w:val="99"/>
    <w:semiHidden/>
    <w:unhideWhenUsed/>
    <w:rsid w:val="00A6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4257</Words>
  <Characters>24268</Characters>
  <Application>Microsoft Office Word</Application>
  <DocSecurity>0</DocSecurity>
  <Lines>202</Lines>
  <Paragraphs>56</Paragraphs>
  <ScaleCrop>false</ScaleCrop>
  <Company/>
  <LinksUpToDate>false</LinksUpToDate>
  <CharactersWithSpaces>28469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Giuseppe De Simone</cp:lastModifiedBy>
  <cp:revision>4</cp:revision>
  <dcterms:created xsi:type="dcterms:W3CDTF">2019-10-30T17:59:00Z</dcterms:created>
  <dcterms:modified xsi:type="dcterms:W3CDTF">2019-10-30T18:46:00Z</dcterms:modified>
</cp:coreProperties>
</file>